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63B3" w14:textId="77777777" w:rsidR="00C76F3F" w:rsidRDefault="00C76F3F" w:rsidP="00C76F3F">
      <w:pPr>
        <w:jc w:val="center"/>
        <w:rPr>
          <w:b/>
          <w:bCs/>
          <w:sz w:val="28"/>
          <w:szCs w:val="28"/>
        </w:rPr>
      </w:pPr>
      <w:r w:rsidRPr="00365924">
        <w:rPr>
          <w:b/>
          <w:bCs/>
          <w:sz w:val="28"/>
          <w:szCs w:val="28"/>
        </w:rPr>
        <w:t xml:space="preserve">PERAN GURU PENDIDIKAN AGAMA ISLAM DALAM MENGHADAPI TANTANGAN PENDIDIKAN INKLUSIF DI MA BULUKUNYI </w:t>
      </w:r>
    </w:p>
    <w:p w14:paraId="106FCB95" w14:textId="77777777" w:rsidR="00C76F3F" w:rsidRPr="00365924" w:rsidRDefault="00C76F3F" w:rsidP="00C76F3F">
      <w:pPr>
        <w:jc w:val="center"/>
        <w:rPr>
          <w:b/>
          <w:sz w:val="28"/>
          <w:szCs w:val="28"/>
        </w:rPr>
      </w:pPr>
      <w:r w:rsidRPr="00365924">
        <w:rPr>
          <w:b/>
          <w:bCs/>
          <w:sz w:val="28"/>
          <w:szCs w:val="28"/>
        </w:rPr>
        <w:t>KABUPATEN TAKALAR</w:t>
      </w:r>
    </w:p>
    <w:p w14:paraId="79FC7B96" w14:textId="77777777" w:rsidR="00321DDA" w:rsidRDefault="00321DDA" w:rsidP="00321DDA">
      <w:pPr>
        <w:jc w:val="center"/>
      </w:pPr>
    </w:p>
    <w:p w14:paraId="2DB58070" w14:textId="6D8983E7" w:rsidR="00C76F3F" w:rsidRPr="0018628F" w:rsidRDefault="0018628F" w:rsidP="00C76F3F">
      <w:pPr>
        <w:jc w:val="center"/>
      </w:pPr>
      <w:r>
        <w:rPr>
          <w:b/>
          <w:vertAlign w:val="superscript"/>
        </w:rPr>
        <w:t>1</w:t>
      </w:r>
      <w:r w:rsidR="00C76F3F">
        <w:rPr>
          <w:b/>
        </w:rPr>
        <w:t>Sartika Syarif</w:t>
      </w:r>
      <w:r>
        <w:rPr>
          <w:b/>
        </w:rPr>
        <w:t>,</w:t>
      </w:r>
      <w:r>
        <w:rPr>
          <w:b/>
          <w:vertAlign w:val="superscript"/>
        </w:rPr>
        <w:t>2</w:t>
      </w:r>
      <w:r>
        <w:rPr>
          <w:b/>
        </w:rPr>
        <w:t xml:space="preserve">Nurqadriani, </w:t>
      </w:r>
      <w:r>
        <w:rPr>
          <w:b/>
          <w:vertAlign w:val="superscript"/>
        </w:rPr>
        <w:t>3</w:t>
      </w:r>
      <w:r>
        <w:rPr>
          <w:b/>
        </w:rPr>
        <w:t>Alifah Muthmainna</w:t>
      </w:r>
    </w:p>
    <w:p w14:paraId="270D0ADA" w14:textId="757A7C88" w:rsidR="00C76F3F" w:rsidRPr="00FB003E" w:rsidRDefault="0018628F" w:rsidP="00C76F3F">
      <w:pPr>
        <w:jc w:val="center"/>
        <w:rPr>
          <w:sz w:val="20"/>
          <w:szCs w:val="20"/>
        </w:rPr>
      </w:pPr>
      <w:r>
        <w:rPr>
          <w:sz w:val="20"/>
          <w:szCs w:val="20"/>
          <w:vertAlign w:val="superscript"/>
        </w:rPr>
        <w:t>123</w:t>
      </w:r>
      <w:r w:rsidR="00C76F3F" w:rsidRPr="00FB003E">
        <w:rPr>
          <w:sz w:val="20"/>
          <w:szCs w:val="20"/>
        </w:rPr>
        <w:t>(STAI) YAPIS Takalar,Takalar, Indonesia</w:t>
      </w:r>
    </w:p>
    <w:bookmarkStart w:id="0" w:name="_Hlk80513995"/>
    <w:p w14:paraId="3A660F95" w14:textId="77777777" w:rsidR="00C76F3F" w:rsidRPr="000115C3" w:rsidRDefault="00C76F3F" w:rsidP="00C76F3F">
      <w:pPr>
        <w:pStyle w:val="AuthorNames"/>
        <w:rPr>
          <w:color w:val="FF0000"/>
        </w:rPr>
      </w:pPr>
      <w:r>
        <w:fldChar w:fldCharType="begin"/>
      </w:r>
      <w:r>
        <w:instrText>HYPERLINK "mailto:*sartikasyarif8@gmail.com"</w:instrText>
      </w:r>
      <w:r>
        <w:fldChar w:fldCharType="separate"/>
      </w:r>
      <w:r w:rsidRPr="00C649F4">
        <w:rPr>
          <w:rStyle w:val="Hyperlink"/>
        </w:rPr>
        <w:t>*sartikasyarif8@gmail.com</w:t>
      </w:r>
      <w:r>
        <w:fldChar w:fldCharType="end"/>
      </w:r>
      <w:r>
        <w:t xml:space="preserve"> </w:t>
      </w:r>
    </w:p>
    <w:bookmarkEnd w:id="0"/>
    <w:p w14:paraId="5D82373C" w14:textId="77777777" w:rsidR="00F011B2" w:rsidRDefault="00F011B2" w:rsidP="00F011B2">
      <w:pPr>
        <w:rPr>
          <w:color w:val="FF0000"/>
          <w:sz w:val="20"/>
          <w:szCs w:val="20"/>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3174"/>
        <w:gridCol w:w="555"/>
        <w:gridCol w:w="5910"/>
      </w:tblGrid>
      <w:tr w:rsidR="00C60191" w14:paraId="38A26D8F" w14:textId="77777777" w:rsidTr="00F011B2">
        <w:tc>
          <w:tcPr>
            <w:tcW w:w="3227" w:type="dxa"/>
            <w:tcBorders>
              <w:top w:val="single" w:sz="4" w:space="0" w:color="auto"/>
              <w:bottom w:val="single" w:sz="4" w:space="0" w:color="auto"/>
              <w:right w:val="nil"/>
            </w:tcBorders>
          </w:tcPr>
          <w:p w14:paraId="678DD75B" w14:textId="77777777" w:rsidR="00C60191" w:rsidRDefault="00C60191" w:rsidP="00FB003E">
            <w:pPr>
              <w:jc w:val="center"/>
              <w:rPr>
                <w:color w:val="FF0000"/>
                <w:sz w:val="20"/>
                <w:szCs w:val="20"/>
              </w:rPr>
            </w:pPr>
          </w:p>
        </w:tc>
        <w:tc>
          <w:tcPr>
            <w:tcW w:w="567" w:type="dxa"/>
            <w:tcBorders>
              <w:top w:val="single" w:sz="4" w:space="0" w:color="auto"/>
              <w:left w:val="nil"/>
              <w:bottom w:val="single" w:sz="4" w:space="0" w:color="auto"/>
              <w:right w:val="nil"/>
            </w:tcBorders>
          </w:tcPr>
          <w:p w14:paraId="478BA0BD" w14:textId="77777777" w:rsidR="00C60191" w:rsidRDefault="00C60191" w:rsidP="00FB003E">
            <w:pPr>
              <w:jc w:val="center"/>
              <w:rPr>
                <w:color w:val="FF0000"/>
                <w:sz w:val="20"/>
                <w:szCs w:val="20"/>
              </w:rPr>
            </w:pPr>
          </w:p>
        </w:tc>
        <w:tc>
          <w:tcPr>
            <w:tcW w:w="6061" w:type="dxa"/>
            <w:tcBorders>
              <w:top w:val="single" w:sz="4" w:space="0" w:color="auto"/>
              <w:left w:val="nil"/>
              <w:bottom w:val="single" w:sz="4" w:space="0" w:color="auto"/>
            </w:tcBorders>
          </w:tcPr>
          <w:p w14:paraId="52A254F7" w14:textId="77777777" w:rsidR="00C60191" w:rsidRPr="00F011B2" w:rsidRDefault="00F011B2" w:rsidP="00C60191">
            <w:pPr>
              <w:rPr>
                <w:color w:val="FF0000"/>
                <w:sz w:val="20"/>
                <w:szCs w:val="20"/>
              </w:rPr>
            </w:pPr>
            <w:r w:rsidRPr="00FB003E">
              <w:rPr>
                <w:b/>
                <w:sz w:val="20"/>
                <w:szCs w:val="20"/>
              </w:rPr>
              <w:t>DO</w:t>
            </w:r>
            <w:r w:rsidRPr="00686C50">
              <w:rPr>
                <w:b/>
                <w:sz w:val="20"/>
                <w:szCs w:val="20"/>
              </w:rPr>
              <w:t>I:</w:t>
            </w:r>
          </w:p>
        </w:tc>
      </w:tr>
      <w:tr w:rsidR="00F011B2" w14:paraId="01EE4FF0" w14:textId="77777777" w:rsidTr="00C7284B">
        <w:trPr>
          <w:trHeight w:val="217"/>
        </w:trPr>
        <w:tc>
          <w:tcPr>
            <w:tcW w:w="3227" w:type="dxa"/>
            <w:tcBorders>
              <w:top w:val="single" w:sz="4" w:space="0" w:color="auto"/>
              <w:right w:val="nil"/>
            </w:tcBorders>
          </w:tcPr>
          <w:p w14:paraId="4A51DB05" w14:textId="77777777" w:rsidR="00F011B2" w:rsidRPr="00C7284B" w:rsidRDefault="00F011B2" w:rsidP="00C7284B">
            <w:pPr>
              <w:ind w:right="567"/>
              <w:jc w:val="both"/>
              <w:rPr>
                <w:b/>
                <w:sz w:val="20"/>
                <w:szCs w:val="20"/>
              </w:rPr>
            </w:pPr>
            <w:r w:rsidRPr="0087191F">
              <w:rPr>
                <w:b/>
                <w:sz w:val="20"/>
                <w:szCs w:val="20"/>
              </w:rPr>
              <w:t>Informasi Artikel</w:t>
            </w:r>
          </w:p>
        </w:tc>
        <w:tc>
          <w:tcPr>
            <w:tcW w:w="567" w:type="dxa"/>
            <w:tcBorders>
              <w:top w:val="single" w:sz="4" w:space="0" w:color="auto"/>
              <w:left w:val="nil"/>
              <w:bottom w:val="nil"/>
              <w:right w:val="nil"/>
            </w:tcBorders>
          </w:tcPr>
          <w:p w14:paraId="414C2103" w14:textId="77777777" w:rsidR="00F011B2" w:rsidRDefault="00F011B2" w:rsidP="00F011B2">
            <w:pPr>
              <w:jc w:val="center"/>
              <w:rPr>
                <w:color w:val="FF0000"/>
                <w:sz w:val="20"/>
                <w:szCs w:val="20"/>
              </w:rPr>
            </w:pPr>
          </w:p>
        </w:tc>
        <w:tc>
          <w:tcPr>
            <w:tcW w:w="6061" w:type="dxa"/>
            <w:tcBorders>
              <w:top w:val="single" w:sz="4" w:space="0" w:color="auto"/>
              <w:left w:val="nil"/>
            </w:tcBorders>
          </w:tcPr>
          <w:p w14:paraId="209B53E6" w14:textId="3EEF5824" w:rsidR="00F011B2" w:rsidRDefault="00F011B2" w:rsidP="00F011B2">
            <w:pPr>
              <w:rPr>
                <w:color w:val="FF0000"/>
                <w:sz w:val="20"/>
                <w:szCs w:val="20"/>
              </w:rPr>
            </w:pPr>
            <w:r>
              <w:rPr>
                <w:b/>
                <w:sz w:val="20"/>
                <w:szCs w:val="20"/>
              </w:rPr>
              <w:t>ABSTRAK.</w:t>
            </w:r>
            <w:r w:rsidR="00C7284B">
              <w:rPr>
                <w:b/>
                <w:sz w:val="20"/>
                <w:szCs w:val="20"/>
              </w:rPr>
              <w:t xml:space="preserve"> </w:t>
            </w:r>
          </w:p>
        </w:tc>
      </w:tr>
      <w:tr w:rsidR="00F011B2" w14:paraId="7475953A" w14:textId="77777777" w:rsidTr="00C60191">
        <w:tc>
          <w:tcPr>
            <w:tcW w:w="3227" w:type="dxa"/>
            <w:tcBorders>
              <w:right w:val="nil"/>
            </w:tcBorders>
          </w:tcPr>
          <w:p w14:paraId="2E7D5233" w14:textId="77777777" w:rsidR="00F011B2" w:rsidRPr="0087191F" w:rsidRDefault="00F011B2" w:rsidP="00F011B2">
            <w:pPr>
              <w:ind w:right="567"/>
              <w:jc w:val="both"/>
              <w:rPr>
                <w:b/>
                <w:sz w:val="20"/>
                <w:szCs w:val="20"/>
              </w:rPr>
            </w:pPr>
            <w:r w:rsidRPr="0087191F">
              <w:rPr>
                <w:b/>
                <w:sz w:val="20"/>
                <w:szCs w:val="20"/>
              </w:rPr>
              <w:t>Riwayat Artikel:</w:t>
            </w:r>
          </w:p>
          <w:p w14:paraId="18C74839" w14:textId="16BFDBA7" w:rsidR="00F011B2" w:rsidRPr="0087191F" w:rsidRDefault="00F011B2" w:rsidP="00F011B2">
            <w:pPr>
              <w:ind w:right="567"/>
              <w:jc w:val="both"/>
              <w:rPr>
                <w:sz w:val="20"/>
                <w:szCs w:val="20"/>
              </w:rPr>
            </w:pPr>
            <w:r w:rsidRPr="0087191F">
              <w:rPr>
                <w:sz w:val="20"/>
                <w:szCs w:val="20"/>
              </w:rPr>
              <w:t xml:space="preserve">Diterima: </w:t>
            </w:r>
          </w:p>
          <w:p w14:paraId="302A6715" w14:textId="77777777" w:rsidR="00F011B2" w:rsidRPr="0087191F" w:rsidRDefault="00F011B2" w:rsidP="00F011B2">
            <w:pPr>
              <w:ind w:right="567"/>
              <w:jc w:val="both"/>
              <w:rPr>
                <w:sz w:val="20"/>
                <w:szCs w:val="20"/>
              </w:rPr>
            </w:pPr>
            <w:r w:rsidRPr="0087191F">
              <w:rPr>
                <w:sz w:val="20"/>
                <w:szCs w:val="20"/>
              </w:rPr>
              <w:t xml:space="preserve">Revisi Akhir: </w:t>
            </w:r>
          </w:p>
          <w:p w14:paraId="65C16931" w14:textId="77777777" w:rsidR="00F011B2" w:rsidRPr="0087191F" w:rsidRDefault="00F011B2" w:rsidP="00F011B2">
            <w:pPr>
              <w:ind w:right="567"/>
              <w:jc w:val="both"/>
              <w:rPr>
                <w:sz w:val="20"/>
                <w:szCs w:val="20"/>
              </w:rPr>
            </w:pPr>
            <w:r w:rsidRPr="0087191F">
              <w:rPr>
                <w:sz w:val="20"/>
                <w:szCs w:val="20"/>
              </w:rPr>
              <w:t xml:space="preserve">Disetujui: </w:t>
            </w:r>
          </w:p>
          <w:p w14:paraId="47ED7177" w14:textId="595A464C" w:rsidR="00F011B2" w:rsidRDefault="00F011B2" w:rsidP="00F011B2">
            <w:pPr>
              <w:ind w:right="567"/>
              <w:jc w:val="both"/>
              <w:rPr>
                <w:sz w:val="20"/>
                <w:szCs w:val="20"/>
              </w:rPr>
            </w:pPr>
            <w:r w:rsidRPr="0087191F">
              <w:rPr>
                <w:sz w:val="20"/>
                <w:szCs w:val="20"/>
              </w:rPr>
              <w:t xml:space="preserve">Terbit: </w:t>
            </w:r>
          </w:p>
          <w:p w14:paraId="7B26B4F3" w14:textId="77777777" w:rsidR="00F011B2" w:rsidRDefault="00F011B2" w:rsidP="00F011B2">
            <w:pPr>
              <w:ind w:right="567"/>
              <w:jc w:val="both"/>
              <w:rPr>
                <w:color w:val="FF0000"/>
                <w:sz w:val="20"/>
                <w:szCs w:val="20"/>
              </w:rPr>
            </w:pPr>
          </w:p>
        </w:tc>
        <w:tc>
          <w:tcPr>
            <w:tcW w:w="567" w:type="dxa"/>
            <w:tcBorders>
              <w:top w:val="nil"/>
              <w:left w:val="nil"/>
              <w:bottom w:val="nil"/>
              <w:right w:val="nil"/>
            </w:tcBorders>
          </w:tcPr>
          <w:p w14:paraId="16F8BC80" w14:textId="77777777" w:rsidR="00F011B2" w:rsidRDefault="00F011B2" w:rsidP="00F011B2">
            <w:pPr>
              <w:jc w:val="center"/>
              <w:rPr>
                <w:color w:val="FF0000"/>
                <w:sz w:val="20"/>
                <w:szCs w:val="20"/>
              </w:rPr>
            </w:pPr>
          </w:p>
        </w:tc>
        <w:tc>
          <w:tcPr>
            <w:tcW w:w="6061" w:type="dxa"/>
            <w:tcBorders>
              <w:left w:val="nil"/>
            </w:tcBorders>
          </w:tcPr>
          <w:p w14:paraId="22641490" w14:textId="6DB47B25" w:rsidR="00BC50DB" w:rsidRPr="00DF44EF" w:rsidRDefault="00DF44EF" w:rsidP="00DF44EF">
            <w:pPr>
              <w:spacing w:before="10"/>
              <w:ind w:right="3"/>
              <w:jc w:val="both"/>
              <w:rPr>
                <w:sz w:val="20"/>
                <w:szCs w:val="20"/>
              </w:rPr>
            </w:pPr>
            <w:r w:rsidRPr="00DF44EF">
              <w:rPr>
                <w:sz w:val="20"/>
                <w:szCs w:val="20"/>
              </w:rPr>
              <w:t>Penelitian ini bertujuan untuk mengetahui peran guru Pendidikan Agama Islam di MA Bulukunyi,untuk mengetahui tantangan apa saja yang dihadapi dalam pendidikan inklusif di MA Bulukunyi. Penelitian ini menerapkan metode deskriptif kualitatif dengan dua pendekatan: psikologis, yang fokus pada kondisi mental individu, dan pedagogis, yang berfungsi menilai kemampuan guru dalam melaksanakan proses belajar-mengajar secara maksimal. Adapun sumber data yang digunakan meliputi data primer dan sekunder. Data primer diperoleh melalui wawancara dengan sejumlah informan di lokasi penelitian, sedangkan data sekunder dikumpulkan dari referensi jurnal, buku, serta hasil catatan observasi. Berdasarkan temuan penelitian, diperoleh dua hal utama: Guru Pendidikan Agama Islam memiliki peran yang sangat signifikan dalam proses pembelajaran, berfungsi sebagai pemimpin, panutan, fasilitator, motivator, sekaligus evaluator bagi para siswa. Guru senantiasa memberikan dukungan dan semangat khususnya kepada peserta didik yang kurang percaya diri, terutama mereka yang berkebutuhan khusus (tunagrahita), untuk membantu mereka mengembangkan potensinya. Tantangan dalam pelaksanaan pendidikan inklusif meliputi rendahnya kepercayaan diri, kurangnya minat belajar, kesulitan memahami materi, serta minimnya interaksi sosial antar peserta didik. Di MA Bulukunyi, terdapat empat peserta didik dengan kondisi tunagrahita, namun guru berhasil mengatasi tantangan ini dengan menerapkan strategi berupa pemberian bantuan dan motivasi secara merata kepada semua siswa tanpa melakukan diskriminasi.</w:t>
            </w:r>
          </w:p>
        </w:tc>
      </w:tr>
      <w:tr w:rsidR="00C7284B" w14:paraId="10F3B51C" w14:textId="77777777" w:rsidTr="00302FA6">
        <w:trPr>
          <w:trHeight w:val="272"/>
        </w:trPr>
        <w:tc>
          <w:tcPr>
            <w:tcW w:w="3227" w:type="dxa"/>
            <w:vMerge w:val="restart"/>
            <w:tcBorders>
              <w:right w:val="nil"/>
            </w:tcBorders>
          </w:tcPr>
          <w:p w14:paraId="5DEAC5C2" w14:textId="09889685" w:rsidR="00C7284B" w:rsidRDefault="00C7284B" w:rsidP="006706F6">
            <w:pPr>
              <w:jc w:val="both"/>
              <w:rPr>
                <w:color w:val="FF0000"/>
                <w:sz w:val="20"/>
                <w:szCs w:val="20"/>
              </w:rPr>
            </w:pPr>
            <w:r>
              <w:rPr>
                <w:b/>
                <w:color w:val="000000" w:themeColor="text1"/>
                <w:sz w:val="20"/>
                <w:szCs w:val="20"/>
              </w:rPr>
              <w:t>Kata Kunci</w:t>
            </w:r>
            <w:r>
              <w:rPr>
                <w:bCs/>
                <w:color w:val="000000" w:themeColor="text1"/>
                <w:sz w:val="20"/>
                <w:szCs w:val="20"/>
              </w:rPr>
              <w:t>:</w:t>
            </w:r>
            <w:r w:rsidR="00B3354B" w:rsidRPr="00395948">
              <w:rPr>
                <w:bCs/>
                <w:color w:val="000000" w:themeColor="text1"/>
                <w:sz w:val="20"/>
                <w:szCs w:val="20"/>
              </w:rPr>
              <w:t xml:space="preserve"> </w:t>
            </w:r>
            <w:r w:rsidR="004D517D">
              <w:rPr>
                <w:bCs/>
                <w:color w:val="000000" w:themeColor="text1"/>
                <w:sz w:val="20"/>
                <w:szCs w:val="20"/>
              </w:rPr>
              <w:t>Peran guru Pendidikan Agama Islam, Pendidikan Inklusif.</w:t>
            </w:r>
          </w:p>
        </w:tc>
        <w:tc>
          <w:tcPr>
            <w:tcW w:w="567" w:type="dxa"/>
            <w:vMerge w:val="restart"/>
            <w:tcBorders>
              <w:top w:val="nil"/>
              <w:left w:val="nil"/>
              <w:right w:val="nil"/>
            </w:tcBorders>
          </w:tcPr>
          <w:p w14:paraId="12B18EB4" w14:textId="77777777" w:rsidR="00C7284B" w:rsidRDefault="00C7284B" w:rsidP="00F011B2">
            <w:pPr>
              <w:jc w:val="center"/>
              <w:rPr>
                <w:color w:val="FF0000"/>
                <w:sz w:val="20"/>
                <w:szCs w:val="20"/>
              </w:rPr>
            </w:pPr>
          </w:p>
        </w:tc>
        <w:tc>
          <w:tcPr>
            <w:tcW w:w="6061" w:type="dxa"/>
            <w:tcBorders>
              <w:left w:val="nil"/>
            </w:tcBorders>
          </w:tcPr>
          <w:p w14:paraId="40BC4018" w14:textId="54A9DB81" w:rsidR="00C7284B" w:rsidRPr="00C7284B" w:rsidRDefault="00C7284B" w:rsidP="00F011B2">
            <w:pPr>
              <w:rPr>
                <w:b/>
                <w:sz w:val="20"/>
                <w:szCs w:val="20"/>
              </w:rPr>
            </w:pPr>
            <w:r w:rsidRPr="00F20C2F">
              <w:rPr>
                <w:b/>
                <w:i/>
                <w:sz w:val="20"/>
                <w:szCs w:val="20"/>
              </w:rPr>
              <w:t>ABSTRACT</w:t>
            </w:r>
            <w:r>
              <w:rPr>
                <w:b/>
                <w:sz w:val="20"/>
                <w:szCs w:val="20"/>
              </w:rPr>
              <w:t>.</w:t>
            </w:r>
            <w:r w:rsidRPr="00F51AD2">
              <w:rPr>
                <w:b/>
                <w:color w:val="FF0000"/>
                <w:sz w:val="20"/>
                <w:szCs w:val="20"/>
              </w:rPr>
              <w:t xml:space="preserve"> </w:t>
            </w:r>
          </w:p>
        </w:tc>
      </w:tr>
      <w:tr w:rsidR="00C7284B" w14:paraId="3E26941A" w14:textId="77777777" w:rsidTr="00302FA6">
        <w:trPr>
          <w:trHeight w:val="2030"/>
        </w:trPr>
        <w:tc>
          <w:tcPr>
            <w:tcW w:w="3227" w:type="dxa"/>
            <w:vMerge/>
            <w:tcBorders>
              <w:right w:val="nil"/>
            </w:tcBorders>
          </w:tcPr>
          <w:p w14:paraId="7077A539" w14:textId="77777777" w:rsidR="00C7284B" w:rsidRDefault="00C7284B" w:rsidP="00F011B2">
            <w:pPr>
              <w:rPr>
                <w:b/>
                <w:color w:val="000000" w:themeColor="text1"/>
                <w:sz w:val="20"/>
                <w:szCs w:val="20"/>
              </w:rPr>
            </w:pPr>
          </w:p>
        </w:tc>
        <w:tc>
          <w:tcPr>
            <w:tcW w:w="567" w:type="dxa"/>
            <w:vMerge/>
            <w:tcBorders>
              <w:left w:val="nil"/>
              <w:bottom w:val="nil"/>
              <w:right w:val="nil"/>
            </w:tcBorders>
          </w:tcPr>
          <w:p w14:paraId="390A626F" w14:textId="77777777" w:rsidR="00C7284B" w:rsidRDefault="00C7284B" w:rsidP="00F011B2">
            <w:pPr>
              <w:jc w:val="center"/>
              <w:rPr>
                <w:color w:val="FF0000"/>
                <w:sz w:val="20"/>
                <w:szCs w:val="20"/>
              </w:rPr>
            </w:pPr>
          </w:p>
        </w:tc>
        <w:tc>
          <w:tcPr>
            <w:tcW w:w="6061" w:type="dxa"/>
            <w:tcBorders>
              <w:left w:val="nil"/>
            </w:tcBorders>
          </w:tcPr>
          <w:p w14:paraId="66E018DC" w14:textId="28B04A3A" w:rsidR="00C7284B" w:rsidRPr="00816C7E" w:rsidRDefault="00816C7E" w:rsidP="00816C7E">
            <w:pPr>
              <w:jc w:val="both"/>
              <w:rPr>
                <w:bCs/>
                <w:i/>
                <w:iCs/>
                <w:sz w:val="20"/>
                <w:szCs w:val="20"/>
              </w:rPr>
            </w:pPr>
            <w:r w:rsidRPr="00816C7E">
              <w:rPr>
                <w:bCs/>
                <w:i/>
                <w:iCs/>
                <w:sz w:val="20"/>
                <w:szCs w:val="20"/>
              </w:rPr>
              <w:t>This study aims to determine the role of Islamic Religious Education teachers at MA Bulukunyi and to identify the challenges faced in inclusive education at MA Bulukunyi. This study employed a qualitative descriptive method with two approaches: psychological, which focuses on the individual's mental state, and pedagogical, which assesses teachers' abilities to optimally implement the teaching and learning process. The data sources used included primary and secondary data.</w:t>
            </w:r>
            <w:r w:rsidRPr="00816C7E">
              <w:rPr>
                <w:bCs/>
              </w:rPr>
              <w:t xml:space="preserve"> </w:t>
            </w:r>
            <w:r w:rsidRPr="00816C7E">
              <w:rPr>
                <w:bCs/>
                <w:i/>
                <w:iCs/>
                <w:sz w:val="20"/>
                <w:szCs w:val="20"/>
              </w:rPr>
              <w:t>Primary data was obtained through interviews with several informants at the research site, while secondary data was collected from journal references, books, and observation notes. Based on the research findings, two main points were obtained: Islamic Religious Education teachers have a very significant role in the learning process, functioning as leaders, role models, facilitators, motivators, and evaluators for students.</w:t>
            </w:r>
            <w:r w:rsidRPr="00816C7E">
              <w:rPr>
                <w:bCs/>
              </w:rPr>
              <w:t xml:space="preserve"> </w:t>
            </w:r>
            <w:r w:rsidRPr="00816C7E">
              <w:rPr>
                <w:bCs/>
                <w:i/>
                <w:iCs/>
                <w:sz w:val="20"/>
                <w:szCs w:val="20"/>
              </w:rPr>
              <w:t>Teachers consistently provide support and encouragement, particularly to students with low self-confidence, particularly those with special needs (mental disabilities), to help them develop their potential. Challenges in implementing inclusive education include low self-confidence, lack of interest in learning, difficulty understanding the material, and minimal social interaction among students. At MA Bulukunyi, there are four students with mental disabilities, but teachers have successfully overcome these challenges by implementing strategies that provide assistance and motivation equally to all students without discrimination.</w:t>
            </w:r>
          </w:p>
        </w:tc>
      </w:tr>
    </w:tbl>
    <w:p w14:paraId="41274285" w14:textId="77777777" w:rsidR="00DE2870" w:rsidRDefault="00DE2870" w:rsidP="00321DDA">
      <w:pPr>
        <w:jc w:val="both"/>
        <w:rPr>
          <w:b/>
          <w:color w:val="000000" w:themeColor="text1"/>
        </w:rPr>
        <w:sectPr w:rsidR="00DE2870" w:rsidSect="00C00935">
          <w:headerReference w:type="default" r:id="rId8"/>
          <w:footerReference w:type="default" r:id="rId9"/>
          <w:pgSz w:w="11907" w:h="16839" w:code="9"/>
          <w:pgMar w:top="1701" w:right="1134" w:bottom="1134" w:left="1134" w:header="709" w:footer="709" w:gutter="0"/>
          <w:cols w:space="708"/>
          <w:docGrid w:linePitch="360"/>
        </w:sectPr>
      </w:pPr>
    </w:p>
    <w:p w14:paraId="612BD130" w14:textId="77777777" w:rsidR="00DF44EF" w:rsidRPr="002F1D38" w:rsidRDefault="00DF44EF" w:rsidP="00DF44EF">
      <w:pPr>
        <w:jc w:val="both"/>
        <w:rPr>
          <w:b/>
          <w:color w:val="000000" w:themeColor="text1"/>
          <w:sz w:val="16"/>
          <w:szCs w:val="16"/>
        </w:rPr>
      </w:pPr>
      <w:r>
        <w:rPr>
          <w:b/>
          <w:color w:val="000000" w:themeColor="text1"/>
        </w:rPr>
        <w:lastRenderedPageBreak/>
        <w:t xml:space="preserve">PENDAHULUAN </w:t>
      </w:r>
    </w:p>
    <w:p w14:paraId="690504CA" w14:textId="77777777" w:rsidR="00DF44EF" w:rsidRPr="00F04D88" w:rsidRDefault="00DF44EF" w:rsidP="00DF44EF">
      <w:pPr>
        <w:ind w:firstLine="709"/>
        <w:jc w:val="both"/>
        <w:rPr>
          <w:bCs/>
          <w:iCs/>
          <w:sz w:val="22"/>
          <w:szCs w:val="22"/>
        </w:rPr>
      </w:pPr>
      <w:r w:rsidRPr="00F04D88">
        <w:rPr>
          <w:bCs/>
          <w:iCs/>
          <w:sz w:val="22"/>
          <w:szCs w:val="22"/>
        </w:rPr>
        <w:t>Pendidikan memainkan peran krusial dalam membentuk karakter dan potensi generasi penerus suatu bangsa. Negara yang menerapkan sistem pendidikan berkualitas memiliki kemungkinan lebih besar untuk mencapai kemajuan dan perkembangan yang maksimal. Oleh karena itu, sistem pendidikan yang unggul diharapkan mampu melahirkan individu-individu berprestasi yang dapat bersaing di tingkat internasional.</w:t>
      </w:r>
    </w:p>
    <w:p w14:paraId="0095A356" w14:textId="77777777" w:rsidR="00DF44EF" w:rsidRPr="00F04D88" w:rsidRDefault="00DF44EF" w:rsidP="00DF44EF">
      <w:pPr>
        <w:ind w:firstLine="709"/>
        <w:jc w:val="both"/>
        <w:rPr>
          <w:bCs/>
          <w:iCs/>
          <w:sz w:val="22"/>
          <w:szCs w:val="22"/>
        </w:rPr>
      </w:pPr>
      <w:r w:rsidRPr="00F04D88">
        <w:rPr>
          <w:bCs/>
          <w:iCs/>
          <w:sz w:val="22"/>
          <w:szCs w:val="22"/>
        </w:rPr>
        <w:t>Indonesia merupakan negara dengan kekayaan keberagaman yang mencakup etnis, adat istiadat, ras, budaya, hingga agama, yang semuanya tergabung dalam satu entitas nasional. Keanekaragaman ini menjadikan Indonesia dikenal sebagai bangsa yang pluralistik.</w:t>
      </w:r>
      <w:r w:rsidRPr="00F04D88">
        <w:rPr>
          <w:sz w:val="22"/>
          <w:szCs w:val="22"/>
        </w:rPr>
        <w:t xml:space="preserve"> </w:t>
      </w:r>
      <w:r w:rsidRPr="00F04D88">
        <w:rPr>
          <w:bCs/>
          <w:iCs/>
          <w:sz w:val="22"/>
          <w:szCs w:val="22"/>
        </w:rPr>
        <w:t xml:space="preserve">Dari perjalanan sejarah yang panjang itulah lahir semboyan “Bhinneka Tunggal Ika”, yang berarti </w:t>
      </w:r>
      <w:r w:rsidRPr="00F04D88">
        <w:rPr>
          <w:iCs/>
          <w:sz w:val="22"/>
          <w:szCs w:val="22"/>
        </w:rPr>
        <w:t>“beraneka namun tetap satu”,</w:t>
      </w:r>
      <w:r w:rsidRPr="00F04D88">
        <w:rPr>
          <w:bCs/>
          <w:iCs/>
          <w:sz w:val="22"/>
          <w:szCs w:val="22"/>
        </w:rPr>
        <w:t xml:space="preserve"> sebagai lambang utama yang senantiasa menegaskan kepada rakyat tentang pentingnya menghargai perbedaan dan menumbuhkan sikap toleransi dalam kehidupan berbangsa.</w:t>
      </w:r>
    </w:p>
    <w:p w14:paraId="07A7C794" w14:textId="77777777" w:rsidR="00DF44EF" w:rsidRPr="00F04D88" w:rsidRDefault="00DF44EF" w:rsidP="00DF44EF">
      <w:pPr>
        <w:ind w:firstLine="709"/>
        <w:jc w:val="both"/>
        <w:rPr>
          <w:bCs/>
          <w:iCs/>
          <w:sz w:val="22"/>
          <w:szCs w:val="22"/>
        </w:rPr>
      </w:pPr>
      <w:r w:rsidRPr="00F04D88">
        <w:rPr>
          <w:bCs/>
          <w:iCs/>
          <w:sz w:val="22"/>
          <w:szCs w:val="22"/>
        </w:rPr>
        <w:t>Lahirnya konsep pendidikan inklusif sebagai kelanjutan dari semboyan "Bhinneka Tunggal Ika" merupakan transformasi dari prinsip klasik "Pendidikan untuk semua." Gagasan ini menjadi fondasi awal bagi terciptanya sistem pendidikan yang terbuka dan dapat diakses oleh setiap individu, termasuk anak-anak berkebutuhan khusus. Konsep tersebut sejalan dengan amanat Permendiknas No. 70 Tahun 2009 pasal 2, yang menegaskan bahwa pemerintah memiliki tanggung jawab untuk menyediakan layanan pendidikan yang menghormati keberagaman serta menjamin kesetaraan tanpa diskriminasi bagi seluruh peserta didik.</w:t>
      </w:r>
      <w:r w:rsidRPr="00F04D88">
        <w:rPr>
          <w:rStyle w:val="FootnoteReference"/>
          <w:rFonts w:eastAsia="SimSun"/>
          <w:bCs/>
          <w:iCs/>
          <w:sz w:val="22"/>
          <w:szCs w:val="22"/>
        </w:rPr>
        <w:footnoteReference w:id="1"/>
      </w:r>
    </w:p>
    <w:p w14:paraId="4AA0281F" w14:textId="77777777" w:rsidR="00DF44EF" w:rsidRPr="00F04D88" w:rsidRDefault="00DF44EF" w:rsidP="00DF44EF">
      <w:pPr>
        <w:jc w:val="both"/>
        <w:rPr>
          <w:sz w:val="22"/>
          <w:szCs w:val="22"/>
        </w:rPr>
      </w:pPr>
      <w:r w:rsidRPr="00F04D88">
        <w:rPr>
          <w:sz w:val="22"/>
          <w:szCs w:val="22"/>
        </w:rPr>
        <w:t>Pendidikan inklusif merupakan pendekatan pembelajaran yang dirancang untuk menciptakan lingkungan belajar yang menyambut semua peserta didik, tanpa membedakan latar belakang, kemampuan, maupun keragaman individu. Di Indonesia, perhatian terhadap konsep ini semakin meningkat seiring dengan tumbuhnya kesadaran akan pentingnya pemenuhan hak anak, termasuk hak memperoleh pendidikan, sebagaimana tertuang dalam berbagai peraturan baik tingkat nasional maupun internasional. Karena itu, di Madrasah Aliyah Bulukunyi, keberadaan peserta didik dengan kebutuhan khusus, seperti anak tunagrahita, menuntut guru untuk menerapkan berbagai strategi pembelajaran yang sesuai agar proses pendidikan dapat berjalan efektif dan inklusif.</w:t>
      </w:r>
    </w:p>
    <w:p w14:paraId="7D300ACE" w14:textId="77777777" w:rsidR="00DF44EF" w:rsidRPr="00F04D88" w:rsidRDefault="00DF44EF" w:rsidP="00DF44EF">
      <w:pPr>
        <w:ind w:firstLine="720"/>
        <w:jc w:val="both"/>
        <w:rPr>
          <w:sz w:val="22"/>
          <w:szCs w:val="22"/>
        </w:rPr>
      </w:pPr>
      <w:r w:rsidRPr="00F04D88">
        <w:rPr>
          <w:sz w:val="22"/>
          <w:szCs w:val="22"/>
        </w:rPr>
        <w:t>Salah satu tantangan terbesar dalam bidang pendidikan terletak pada ketidaksetaraan antara peserta didik reguler dan mereka yang memiliki kebutuhan khusus. Anak-anak dengan kebutuhan khusus kerap menemui hambatan dalam menyerap materi pembelajaran karena perbedaan gaya belajar mereka. Mereka sering menghadapi kesulitan dalam memahami konsep-konsep agama yang abstrak, mengalami masalah komunikasi, serta mengalami kesulitan ketika harus menghayati dan menerapkan nilai-nilai keagamaan dalam kehidupan sehari-hari. Oleh sebab itu, guru berperan sangat penting dengan memilih pendekatan yang tepat dan menyusun strategi pembelajaran yang sesuai, agar seluruh peserta didik tetap terlibat secara optimal dan tidak terpinggirkan dalam proses pendidik</w:t>
      </w:r>
      <w:r>
        <w:rPr>
          <w:sz w:val="22"/>
          <w:szCs w:val="22"/>
        </w:rPr>
        <w:t>, d</w:t>
      </w:r>
      <w:r w:rsidRPr="00F04D88">
        <w:rPr>
          <w:sz w:val="22"/>
          <w:szCs w:val="22"/>
        </w:rPr>
        <w:t xml:space="preserve">i samping itu guru pendidikan agama Islam juga menghadapi tantangan berupa ketakutan peserta didik ketika harus belajar secara mandiri di ruang khusus. Mereka merasa diperlakukan tidak sama dengan teman-temannya dan khawatir menjadi bahan ejekan dari rekan sebaya akibat perlakuan yang berbeda tersebut. Oleh karena itu, seorang guru harus melakukan strategi atau cara agar peserta didik yang berkebutuhan khusus tidak merasa bahwa mereka diperlakukan berbeda dengan peserta didik yang lain, seorang guru juga dituntut untuk mampu memberikan dukungan serta motivasi, sehingga peserta didik dapat menjalani proses pembelajaran dengan tenang dan lebih mudah. Penjelasan mengenai hal ini ditegaskan melalui firman Allah dalam Q.S. </w:t>
      </w:r>
      <w:r w:rsidRPr="00F04D88">
        <w:rPr>
          <w:i/>
          <w:iCs/>
          <w:sz w:val="22"/>
          <w:szCs w:val="22"/>
        </w:rPr>
        <w:t>Al-Hujurat</w:t>
      </w:r>
      <w:r w:rsidRPr="00F04D88">
        <w:rPr>
          <w:sz w:val="22"/>
          <w:szCs w:val="22"/>
        </w:rPr>
        <w:t>/49 : 11, yang memuat larangan untuk mengejek dan merendahkan suatu kelompok. Dalam ayat tersebut, Allah swt. berfirman:</w:t>
      </w:r>
    </w:p>
    <w:p w14:paraId="371B8BC1" w14:textId="77777777" w:rsidR="00DF44EF" w:rsidRPr="00F04D88" w:rsidRDefault="00DF44EF" w:rsidP="00DF44EF">
      <w:pPr>
        <w:tabs>
          <w:tab w:val="left" w:pos="720"/>
        </w:tabs>
        <w:autoSpaceDE w:val="0"/>
        <w:autoSpaceDN w:val="0"/>
        <w:bidi/>
        <w:adjustRightInd w:val="0"/>
        <w:ind w:right="18"/>
        <w:jc w:val="both"/>
        <w:rPr>
          <w:rFonts w:cs="LPMQ Isep Misbah"/>
          <w:color w:val="000000"/>
          <w:sz w:val="22"/>
          <w:szCs w:val="22"/>
          <w:rtl/>
        </w:rPr>
      </w:pPr>
      <w:r w:rsidRPr="00F04D88">
        <w:rPr>
          <w:rFonts w:cs="LPMQ Isep Misbah"/>
          <w:color w:val="000000"/>
          <w:sz w:val="22"/>
          <w:szCs w:val="22"/>
          <w:rtl/>
        </w:rPr>
        <w:t xml:space="preserve">يٰٓاَيُّهَا الَّذِيْنَ اٰمَنُوْا لَا يَسْخَرْ قَوْمٌ مِّنْ قَوْمٍ عَسٰٓى اَنْ يَّكُوْنُوْا خَيْرًا مِّنْهُمْ وَلَا نِسَاۤءٌ مِّنْ نِّسَاۤءٍ عَسٰٓى اَنْ يَّكُنَّ خَيْرًا مِّنْهُنَّۚ وَلَا تَلْمِزُوْٓا اَنْفُسَكُمْ وَلَا تَنَابَزُوْا بِالْاَلْقَابِۗ بِئْسَ الِاسْمُ الْفُسُوْقُ بَعْدَ الْاِيْمَانِۚ وَمَنْ لَّمْ يَتُبْ فَاُولٰۤىِٕكَ هُمُ الظّٰلِمُوْنَ ١١ </w:t>
      </w:r>
    </w:p>
    <w:p w14:paraId="36CD3BF6" w14:textId="77777777" w:rsidR="00DF44EF" w:rsidRPr="00F04D88" w:rsidRDefault="00DF44EF" w:rsidP="00DF44EF">
      <w:pPr>
        <w:tabs>
          <w:tab w:val="left" w:pos="720"/>
        </w:tabs>
        <w:autoSpaceDE w:val="0"/>
        <w:autoSpaceDN w:val="0"/>
        <w:bidi/>
        <w:adjustRightInd w:val="0"/>
        <w:ind w:right="18"/>
        <w:jc w:val="right"/>
        <w:rPr>
          <w:sz w:val="22"/>
          <w:szCs w:val="22"/>
        </w:rPr>
      </w:pPr>
      <w:r w:rsidRPr="00F04D88">
        <w:rPr>
          <w:sz w:val="22"/>
          <w:szCs w:val="22"/>
        </w:rPr>
        <w:t>Terjemahnya:</w:t>
      </w:r>
    </w:p>
    <w:p w14:paraId="585DA190" w14:textId="77777777" w:rsidR="00DF44EF" w:rsidRDefault="00DF44EF" w:rsidP="00DF44EF">
      <w:pPr>
        <w:tabs>
          <w:tab w:val="left" w:pos="7371"/>
          <w:tab w:val="left" w:pos="7480"/>
        </w:tabs>
        <w:ind w:left="567" w:right="570"/>
        <w:jc w:val="both"/>
        <w:rPr>
          <w:sz w:val="22"/>
          <w:szCs w:val="22"/>
        </w:rPr>
        <w:sectPr w:rsidR="00DF44EF" w:rsidSect="00C00935">
          <w:headerReference w:type="default" r:id="rId10"/>
          <w:footerReference w:type="default" r:id="rId11"/>
          <w:pgSz w:w="11907" w:h="16839" w:code="9"/>
          <w:pgMar w:top="1701" w:right="1134" w:bottom="1134" w:left="1134" w:header="709" w:footer="709" w:gutter="0"/>
          <w:pgNumType w:start="3"/>
          <w:cols w:space="708"/>
          <w:docGrid w:linePitch="360"/>
        </w:sectPr>
      </w:pPr>
      <w:r w:rsidRPr="00F04D88">
        <w:rPr>
          <w:sz w:val="22"/>
          <w:szCs w:val="22"/>
        </w:rPr>
        <w:t xml:space="preserve">Wahai orang-orang yang beriman, janganlah suatu kaum mengolok-olok kaum yang lain (karena) boleh jadi mereka (yang diolok-olokkan itu) lebih baik daripada mereka (yang mengolok-olok) dan jangan pula perempuan-perempuan (mengolok-olok) perempuan lain (karena) boleh jadi perempuan (yang diolok-olok itu) lebih baik daripada perempuan (yang mengolok-olok). Janganlah kamu saling mencela dan saling memanggil dengan julukan yang </w:t>
      </w:r>
    </w:p>
    <w:p w14:paraId="7A8225D4" w14:textId="77777777" w:rsidR="00DF44EF" w:rsidRDefault="00DF44EF" w:rsidP="00DF44EF">
      <w:pPr>
        <w:tabs>
          <w:tab w:val="left" w:pos="7371"/>
          <w:tab w:val="left" w:pos="7480"/>
        </w:tabs>
        <w:ind w:left="567" w:right="570"/>
        <w:jc w:val="both"/>
        <w:rPr>
          <w:sz w:val="22"/>
          <w:szCs w:val="22"/>
        </w:rPr>
      </w:pPr>
      <w:r w:rsidRPr="00F04D88">
        <w:rPr>
          <w:sz w:val="22"/>
          <w:szCs w:val="22"/>
        </w:rPr>
        <w:lastRenderedPageBreak/>
        <w:t>buruk. Seburuk-buruk panggilan adalah (panggilan) fasik setelah beriman. Siapa yang tidak bertobat, mereka itulah orang-orang zalim.</w:t>
      </w:r>
      <w:r w:rsidRPr="00F04D88">
        <w:rPr>
          <w:rStyle w:val="FootnoteReference"/>
          <w:rFonts w:eastAsia="SimSun"/>
          <w:sz w:val="22"/>
          <w:szCs w:val="22"/>
        </w:rPr>
        <w:footnoteReference w:id="2"/>
      </w:r>
    </w:p>
    <w:p w14:paraId="6DF23192" w14:textId="77777777" w:rsidR="00DF44EF" w:rsidRDefault="00DF44EF" w:rsidP="00DF44EF">
      <w:pPr>
        <w:tabs>
          <w:tab w:val="left" w:pos="709"/>
          <w:tab w:val="left" w:pos="7480"/>
        </w:tabs>
        <w:ind w:right="570"/>
        <w:jc w:val="both"/>
        <w:rPr>
          <w:sz w:val="22"/>
          <w:szCs w:val="22"/>
        </w:rPr>
      </w:pPr>
      <w:r>
        <w:rPr>
          <w:sz w:val="22"/>
          <w:szCs w:val="22"/>
        </w:rPr>
        <w:tab/>
      </w:r>
      <w:r w:rsidRPr="00C9260D">
        <w:rPr>
          <w:sz w:val="22"/>
          <w:szCs w:val="22"/>
        </w:rPr>
        <w:t>Allah swt. menyeru manusia agar menghindari perilaku tercela yang dapat mendatangkan kerugian bagi diri sendiri maupun orang lain. Selain itu, Allah juga memerintahkan umat manusia untuk memelihara ikatan persaudaraan dan saling membantu dalam kebaikan</w:t>
      </w:r>
      <w:r>
        <w:rPr>
          <w:sz w:val="22"/>
          <w:szCs w:val="22"/>
        </w:rPr>
        <w:t>.</w:t>
      </w:r>
    </w:p>
    <w:p w14:paraId="4EB2CEBE" w14:textId="77777777" w:rsidR="00DF44EF" w:rsidRDefault="00DF44EF" w:rsidP="00321DDA">
      <w:pPr>
        <w:jc w:val="both"/>
        <w:rPr>
          <w:b/>
          <w:color w:val="000000" w:themeColor="text1"/>
        </w:rPr>
      </w:pPr>
    </w:p>
    <w:p w14:paraId="3FFDEAB8" w14:textId="77777777" w:rsidR="00DF44EF" w:rsidRPr="005D724F" w:rsidRDefault="00DF44EF" w:rsidP="00DF44EF">
      <w:pPr>
        <w:tabs>
          <w:tab w:val="left" w:pos="709"/>
          <w:tab w:val="left" w:pos="7480"/>
        </w:tabs>
        <w:ind w:right="570"/>
        <w:jc w:val="both"/>
        <w:rPr>
          <w:b/>
          <w:bCs/>
          <w:color w:val="000000" w:themeColor="text1"/>
          <w:sz w:val="16"/>
          <w:szCs w:val="16"/>
          <w:lang w:val="en-US"/>
        </w:rPr>
      </w:pPr>
      <w:r>
        <w:rPr>
          <w:b/>
          <w:bCs/>
          <w:color w:val="000000" w:themeColor="text1"/>
        </w:rPr>
        <w:t xml:space="preserve">METODE PENELITIAN </w:t>
      </w:r>
    </w:p>
    <w:p w14:paraId="0B227D4C" w14:textId="77777777" w:rsidR="00DF44EF" w:rsidRDefault="00DF44EF" w:rsidP="00DF44EF">
      <w:pPr>
        <w:pStyle w:val="ListParagraph"/>
        <w:shd w:val="clear" w:color="auto" w:fill="FFFFFF"/>
        <w:ind w:left="0" w:firstLine="709"/>
        <w:jc w:val="both"/>
        <w:rPr>
          <w:bCs/>
          <w:spacing w:val="5"/>
          <w:sz w:val="22"/>
          <w:szCs w:val="22"/>
        </w:rPr>
      </w:pPr>
      <w:r>
        <w:rPr>
          <w:bCs/>
          <w:spacing w:val="5"/>
          <w:sz w:val="22"/>
          <w:szCs w:val="22"/>
        </w:rPr>
        <w:t>Jenis p</w:t>
      </w:r>
      <w:r w:rsidRPr="00162129">
        <w:rPr>
          <w:bCs/>
          <w:spacing w:val="5"/>
          <w:sz w:val="22"/>
          <w:szCs w:val="22"/>
        </w:rPr>
        <w:t xml:space="preserve">enelitian ini </w:t>
      </w:r>
      <w:r>
        <w:rPr>
          <w:bCs/>
          <w:spacing w:val="5"/>
          <w:sz w:val="22"/>
          <w:szCs w:val="22"/>
        </w:rPr>
        <w:t>adalah</w:t>
      </w:r>
      <w:r w:rsidRPr="00162129">
        <w:rPr>
          <w:bCs/>
          <w:spacing w:val="5"/>
          <w:sz w:val="22"/>
          <w:szCs w:val="22"/>
        </w:rPr>
        <w:t xml:space="preserve"> pendekatan kualitatif dengan metode deskriptif, yang bertujuan untuk menggambarkan secara mendalam fenomena yang diteliti yang berfokus pada perumusan masalah sebagai panduan untuk menelusuri dan menggambarkan kondisi sosial secara utuh, mendalam, dan menyeluruh. Metode kualitatif ini bertujuan untuk memperoleh data deskriptif dalam bentuk narasi, baik melalui tuturan lisan maupun tulisan dari individu yang menjadi subjek penelitian serta perilaku yang diamati. Tujuan utamanya adalah memahami pola berpikir dan perilaku peserta didik dalam konteks penyelenggaraan pendidikan inklusif.</w:t>
      </w:r>
      <w:r>
        <w:rPr>
          <w:bCs/>
          <w:spacing w:val="5"/>
          <w:sz w:val="22"/>
          <w:szCs w:val="22"/>
        </w:rPr>
        <w:t xml:space="preserve"> </w:t>
      </w:r>
      <w:r w:rsidRPr="00D222C6">
        <w:rPr>
          <w:bCs/>
          <w:spacing w:val="5"/>
          <w:sz w:val="22"/>
          <w:szCs w:val="22"/>
        </w:rPr>
        <w:t>Penelitian ini berlangsung di Madrasah Aliyah Bulukunyi, yang beralamat di wilayah Kecamatan Polongbangkeng Selatan, Kabupaten Takalar. Pemilihan lokasi tersebut bertujuan untuk menggali secara lebih mendalam bagaimana kontribusi Guru Pendidikan Agama Islam dalam merespons tantangan yang muncul dalam pelaksanaan pendidikan inklusif di lingkungan madrasah tersebut.</w:t>
      </w:r>
    </w:p>
    <w:p w14:paraId="452D937E" w14:textId="77777777" w:rsidR="00DF44EF" w:rsidRPr="00BB1908" w:rsidRDefault="00DF44EF" w:rsidP="00DF44EF">
      <w:pPr>
        <w:pStyle w:val="ListParagraph"/>
        <w:shd w:val="clear" w:color="auto" w:fill="FFFFFF"/>
        <w:ind w:left="0" w:firstLine="709"/>
        <w:jc w:val="both"/>
        <w:rPr>
          <w:bCs/>
          <w:spacing w:val="5"/>
          <w:sz w:val="22"/>
          <w:szCs w:val="22"/>
        </w:rPr>
      </w:pPr>
      <w:r w:rsidRPr="00D222C6">
        <w:rPr>
          <w:sz w:val="22"/>
          <w:szCs w:val="22"/>
        </w:rPr>
        <w:t>Pada penelitian ini menggunakan pendekatan psikologis yang merupakan metode yang berfokus pada pengkajian aspek kejiwaan manusia. Dalam konteks psikologi agama, pendekatan ini bertujuan memahami persoalan psikologis yang berkaitan dengan pengalaman dan praktik keagamaan individu</w:t>
      </w:r>
      <w:r>
        <w:rPr>
          <w:sz w:val="22"/>
          <w:szCs w:val="22"/>
        </w:rPr>
        <w:t xml:space="preserve"> serta dapat melihat bagaimana peserta didik menghadapi masalah yang ada</w:t>
      </w:r>
      <w:r w:rsidRPr="00D222C6">
        <w:rPr>
          <w:sz w:val="22"/>
          <w:szCs w:val="22"/>
        </w:rPr>
        <w:t>, dan pendekatan pedagogik yang memandang suatu persoalan melalui perspektif pendidikan. Dalam penelitian ini, pendekatan tersebut dipilih karena manusia</w:t>
      </w:r>
      <w:r>
        <w:rPr>
          <w:sz w:val="22"/>
          <w:szCs w:val="22"/>
        </w:rPr>
        <w:t xml:space="preserve"> </w:t>
      </w:r>
      <w:r w:rsidRPr="00D222C6">
        <w:rPr>
          <w:sz w:val="22"/>
          <w:szCs w:val="22"/>
        </w:rPr>
        <w:t>sebagai makhluk yang diciptakan oleh Allah, memiliki kapasitas bawaan untuk memperoleh pendidikan dan sekaligus memberikan pendidikan kepada orang lain. Potensi ini memungkinkan manusia menjalankan tanggung jawabnya sebagai pemimpin (khalifah) di muka bumi</w:t>
      </w:r>
      <w:r>
        <w:rPr>
          <w:sz w:val="22"/>
          <w:szCs w:val="22"/>
        </w:rPr>
        <w:t xml:space="preserve">, pendekatan ini dilakukan untuk melihat bagaimana peran seorang guru dalam proses pembelajaran. </w:t>
      </w:r>
      <w:r w:rsidRPr="00017A4D">
        <w:rPr>
          <w:rFonts w:asciiTheme="majorBidi" w:hAnsiTheme="majorBidi" w:cstheme="majorBidi"/>
          <w:spacing w:val="-2"/>
          <w:sz w:val="22"/>
          <w:szCs w:val="22"/>
        </w:rPr>
        <w:t>Sumber data dalam penelitian ini terdiri atas data primer dan data sekunder. Data primer diperoleh melalui wawancara langsung dengan guru Pendidikan Agama Islam serta peserta didik kelas X</w:t>
      </w:r>
      <w:r>
        <w:rPr>
          <w:rFonts w:asciiTheme="majorBidi" w:hAnsiTheme="majorBidi" w:cstheme="majorBidi"/>
          <w:spacing w:val="-2"/>
          <w:sz w:val="22"/>
          <w:szCs w:val="22"/>
        </w:rPr>
        <w:t>I</w:t>
      </w:r>
      <w:r w:rsidRPr="00017A4D">
        <w:rPr>
          <w:rFonts w:asciiTheme="majorBidi" w:hAnsiTheme="majorBidi" w:cstheme="majorBidi"/>
          <w:spacing w:val="-2"/>
          <w:sz w:val="22"/>
          <w:szCs w:val="22"/>
        </w:rPr>
        <w:t xml:space="preserve"> MA Bulukunyi yang aktif terlibat dalam proses pembelajaran. Sementara itu, data sekunder diperoleh dari berbagai dokumen sekolah, arsip pembelajaran, foto kegiatan serta bahan tertulis lain yang mendukung hasil penelitian.</w:t>
      </w:r>
    </w:p>
    <w:p w14:paraId="00801C2C" w14:textId="77777777" w:rsidR="00DF44EF" w:rsidRPr="00BB1908" w:rsidRDefault="00DF44EF" w:rsidP="00DF44EF">
      <w:pPr>
        <w:pStyle w:val="BodyText"/>
        <w:ind w:firstLine="709"/>
        <w:jc w:val="both"/>
        <w:rPr>
          <w:rFonts w:asciiTheme="majorBidi" w:hAnsiTheme="majorBidi" w:cstheme="majorBidi"/>
          <w:spacing w:val="-2"/>
          <w:sz w:val="22"/>
          <w:szCs w:val="22"/>
        </w:rPr>
      </w:pPr>
      <w:r w:rsidRPr="00BB1908">
        <w:rPr>
          <w:rFonts w:asciiTheme="majorBidi" w:hAnsiTheme="majorBidi" w:cstheme="majorBidi"/>
          <w:spacing w:val="-2"/>
          <w:sz w:val="22"/>
          <w:szCs w:val="22"/>
        </w:rPr>
        <w:t>Adapun metode penelitian yang digunakan dalam penelitian ini yaitu metode wawancara, observasi dan dokumentasi. Metode wawancara dilakukan dengan cara mengadakan tanya jawab langsung kepada pihak yang diteliti, yaitu guru Pendidikan Agama Islam dan peserta didik kelas X</w:t>
      </w:r>
      <w:r>
        <w:rPr>
          <w:rFonts w:asciiTheme="majorBidi" w:hAnsiTheme="majorBidi" w:cstheme="majorBidi"/>
          <w:spacing w:val="-2"/>
          <w:sz w:val="22"/>
          <w:szCs w:val="22"/>
        </w:rPr>
        <w:t>I</w:t>
      </w:r>
      <w:r w:rsidRPr="00BB1908">
        <w:rPr>
          <w:rFonts w:asciiTheme="majorBidi" w:hAnsiTheme="majorBidi" w:cstheme="majorBidi"/>
          <w:spacing w:val="-2"/>
          <w:sz w:val="22"/>
          <w:szCs w:val="22"/>
        </w:rPr>
        <w:t>, yang memiliki relevansi dengan masalah penelitian. Wawancara ini bertujuan untuk memperoleh data mengenai bagaimana peran guru Pendidikan Agama Islam dalam menghadapi tantangan atau masalah yang ada di kelas. Metode dokumentasi digunakan oleh peneliti untuk memperoleh data dan informasi melalui pengambilan gambar saat proses pemebelajaran berlangsung serta aktivitas guru dan peserta didik. Sedangkan metode observasi dilakukan dengan cara melakukan pengamatan langsung terhadap objek yang diteliti, yaitu proses pembelajaran Pendidikan Agama Islam di kelas X</w:t>
      </w:r>
      <w:r>
        <w:rPr>
          <w:rFonts w:asciiTheme="majorBidi" w:hAnsiTheme="majorBidi" w:cstheme="majorBidi"/>
          <w:spacing w:val="-2"/>
          <w:sz w:val="22"/>
          <w:szCs w:val="22"/>
        </w:rPr>
        <w:t>I</w:t>
      </w:r>
      <w:r w:rsidRPr="00BB1908">
        <w:rPr>
          <w:rFonts w:asciiTheme="majorBidi" w:hAnsiTheme="majorBidi" w:cstheme="majorBidi"/>
          <w:spacing w:val="-2"/>
          <w:sz w:val="22"/>
          <w:szCs w:val="22"/>
        </w:rPr>
        <w:t xml:space="preserve">. Observasi ini difokuskan pada aktivitas guru dan peserta didik dalam proses pembelajaran. Berdasarkan ketiga metode tersebut, peneliti terlebih dahulu melakukan observasi awal untuk mengetahui masalah yang terdapat di sekolah tersebut. </w:t>
      </w:r>
      <w:r>
        <w:rPr>
          <w:rFonts w:asciiTheme="majorBidi" w:hAnsiTheme="majorBidi" w:cstheme="majorBidi"/>
          <w:spacing w:val="-2"/>
          <w:sz w:val="22"/>
          <w:szCs w:val="22"/>
        </w:rPr>
        <w:t>Adapun yang menjadi teknik pengolahan analisis data yaitu : reduksi data, penyajian data dan penarikan kesimpulan.</w:t>
      </w:r>
    </w:p>
    <w:p w14:paraId="0D0E8C6E" w14:textId="77777777" w:rsidR="00DF44EF" w:rsidRDefault="00DF44EF" w:rsidP="00DF44EF">
      <w:pPr>
        <w:ind w:firstLine="709"/>
        <w:jc w:val="both"/>
        <w:rPr>
          <w:sz w:val="22"/>
          <w:szCs w:val="22"/>
        </w:rPr>
        <w:sectPr w:rsidR="00DF44EF" w:rsidSect="00C00935">
          <w:headerReference w:type="default" r:id="rId12"/>
          <w:footerReference w:type="default" r:id="rId13"/>
          <w:pgSz w:w="11907" w:h="16839" w:code="9"/>
          <w:pgMar w:top="1701" w:right="1134" w:bottom="1134" w:left="1134" w:header="709" w:footer="709" w:gutter="0"/>
          <w:pgNumType w:start="3"/>
          <w:cols w:space="708"/>
          <w:docGrid w:linePitch="360"/>
        </w:sectPr>
      </w:pPr>
      <w:r>
        <w:rPr>
          <w:sz w:val="22"/>
          <w:szCs w:val="22"/>
        </w:rPr>
        <w:t xml:space="preserve">Uji keabsahan data dilakukan untuk menguatkan pendapat serta data-data yang didapatkan di lapangan. Keabsahan data digunakan untuk menguji kebenaran data dalam penelitian ilmiah. Tringulasi merupakan teknik pemeriksaan data dari berbagai sumber yang ada dengan cara tertentu. </w:t>
      </w:r>
      <w:r w:rsidRPr="00384ECE">
        <w:rPr>
          <w:sz w:val="22"/>
          <w:szCs w:val="22"/>
        </w:rPr>
        <w:t>Triangulasi terbagi menjadi tiga macam, yaitu: Triangulasi sumber, triangulasi teknik dan tringulasi waktu. Triangulasi sumber dilakukan untuk memastikan validitas data melalui analisis terhadap informasi yang dikumpulkan dari berbagai narasumber, dalam hal ini para tenaga pendidik di Madrasah Aliyah Bulukunyi. Tujuan dari pendekatan ini adalah untuk membandingkan dan mengonfirmasi konsistensi data dari beragam perspektif guna memperoleh temuan yang lebih akurat dan dapat dipercaya.</w:t>
      </w:r>
      <w:r>
        <w:rPr>
          <w:sz w:val="22"/>
          <w:szCs w:val="22"/>
        </w:rPr>
        <w:t xml:space="preserve"> </w:t>
      </w:r>
      <w:r w:rsidRPr="00384ECE">
        <w:rPr>
          <w:sz w:val="22"/>
          <w:szCs w:val="22"/>
        </w:rPr>
        <w:t xml:space="preserve">Triangulasi teknik digunakan untuk  </w:t>
      </w:r>
    </w:p>
    <w:p w14:paraId="4DC57DD4" w14:textId="77777777" w:rsidR="00DF44EF" w:rsidRDefault="00DF44EF" w:rsidP="005F0790">
      <w:pPr>
        <w:jc w:val="both"/>
        <w:rPr>
          <w:sz w:val="22"/>
          <w:szCs w:val="22"/>
        </w:rPr>
      </w:pPr>
      <w:r w:rsidRPr="00384ECE">
        <w:rPr>
          <w:sz w:val="22"/>
          <w:szCs w:val="22"/>
        </w:rPr>
        <w:lastRenderedPageBreak/>
        <w:t>menguji validitas data dengan membandingkan hasil dari berbagai teknik pengumpulan data yang diterapkan pada sumber informasi yang serupa mengecek keabsahan data sedangkan tringulasi waktu digunakan untuk mengetahui berapa kali dilakukan penelitian.</w:t>
      </w:r>
    </w:p>
    <w:p w14:paraId="2C79108D" w14:textId="77777777" w:rsidR="00DF44EF" w:rsidRPr="00384ECE" w:rsidRDefault="00DF44EF" w:rsidP="00DF44EF">
      <w:pPr>
        <w:ind w:firstLine="709"/>
        <w:jc w:val="both"/>
        <w:rPr>
          <w:sz w:val="22"/>
          <w:szCs w:val="22"/>
        </w:rPr>
      </w:pPr>
    </w:p>
    <w:p w14:paraId="543582D5" w14:textId="77777777" w:rsidR="00DF44EF" w:rsidRDefault="00DF44EF" w:rsidP="00DF44EF">
      <w:pPr>
        <w:jc w:val="both"/>
        <w:rPr>
          <w:b/>
          <w:iCs/>
        </w:rPr>
      </w:pPr>
      <w:r>
        <w:rPr>
          <w:b/>
          <w:bCs/>
          <w:color w:val="000000" w:themeColor="text1"/>
        </w:rPr>
        <w:t xml:space="preserve">HASIL DAN </w:t>
      </w:r>
      <w:r>
        <w:rPr>
          <w:b/>
          <w:iCs/>
        </w:rPr>
        <w:t xml:space="preserve">PEMBAHASAN </w:t>
      </w:r>
    </w:p>
    <w:p w14:paraId="23E90B95" w14:textId="77777777" w:rsidR="00DF44EF" w:rsidRPr="004974A2" w:rsidRDefault="00DF44EF" w:rsidP="00DF44EF">
      <w:pPr>
        <w:pStyle w:val="ListParagraph"/>
        <w:numPr>
          <w:ilvl w:val="0"/>
          <w:numId w:val="5"/>
        </w:numPr>
        <w:ind w:left="567" w:hanging="142"/>
        <w:jc w:val="both"/>
        <w:rPr>
          <w:b/>
          <w:bCs/>
          <w:color w:val="000000" w:themeColor="text1"/>
          <w:sz w:val="22"/>
          <w:szCs w:val="22"/>
          <w:shd w:val="clear" w:color="auto" w:fill="FFFFFF"/>
        </w:rPr>
      </w:pPr>
      <w:r w:rsidRPr="004974A2">
        <w:rPr>
          <w:b/>
          <w:bCs/>
          <w:color w:val="000000" w:themeColor="text1"/>
          <w:sz w:val="22"/>
          <w:szCs w:val="22"/>
          <w:shd w:val="clear" w:color="auto" w:fill="FFFFFF"/>
        </w:rPr>
        <w:t>Hasil Penelitian</w:t>
      </w:r>
    </w:p>
    <w:p w14:paraId="3E6E23AD" w14:textId="77777777" w:rsidR="00DF44EF" w:rsidRDefault="00DF44EF" w:rsidP="00DF44EF">
      <w:pPr>
        <w:pStyle w:val="BodyText"/>
        <w:numPr>
          <w:ilvl w:val="0"/>
          <w:numId w:val="6"/>
        </w:numPr>
        <w:ind w:left="284" w:hanging="284"/>
        <w:jc w:val="both"/>
        <w:rPr>
          <w:rFonts w:asciiTheme="majorBidi" w:hAnsiTheme="majorBidi" w:cstheme="majorBidi"/>
          <w:b/>
          <w:bCs/>
          <w:sz w:val="22"/>
          <w:szCs w:val="22"/>
        </w:rPr>
      </w:pPr>
      <w:r w:rsidRPr="000333FD">
        <w:rPr>
          <w:rFonts w:asciiTheme="majorBidi" w:hAnsiTheme="majorBidi" w:cstheme="majorBidi"/>
          <w:b/>
          <w:bCs/>
          <w:sz w:val="22"/>
          <w:szCs w:val="22"/>
        </w:rPr>
        <w:t xml:space="preserve">Peran </w:t>
      </w:r>
      <w:r>
        <w:rPr>
          <w:rFonts w:asciiTheme="majorBidi" w:hAnsiTheme="majorBidi" w:cstheme="majorBidi"/>
          <w:b/>
          <w:bCs/>
          <w:sz w:val="22"/>
          <w:szCs w:val="22"/>
        </w:rPr>
        <w:t>G</w:t>
      </w:r>
      <w:r w:rsidRPr="000333FD">
        <w:rPr>
          <w:rFonts w:asciiTheme="majorBidi" w:hAnsiTheme="majorBidi" w:cstheme="majorBidi"/>
          <w:b/>
          <w:bCs/>
          <w:sz w:val="22"/>
          <w:szCs w:val="22"/>
        </w:rPr>
        <w:t xml:space="preserve">uru </w:t>
      </w:r>
      <w:r>
        <w:rPr>
          <w:rFonts w:asciiTheme="majorBidi" w:hAnsiTheme="majorBidi" w:cstheme="majorBidi"/>
          <w:b/>
          <w:bCs/>
          <w:sz w:val="22"/>
          <w:szCs w:val="22"/>
        </w:rPr>
        <w:t>P</w:t>
      </w:r>
      <w:r w:rsidRPr="000333FD">
        <w:rPr>
          <w:rFonts w:asciiTheme="majorBidi" w:hAnsiTheme="majorBidi" w:cstheme="majorBidi"/>
          <w:b/>
          <w:bCs/>
          <w:sz w:val="22"/>
          <w:szCs w:val="22"/>
        </w:rPr>
        <w:t xml:space="preserve">endidikan </w:t>
      </w:r>
      <w:r>
        <w:rPr>
          <w:rFonts w:asciiTheme="majorBidi" w:hAnsiTheme="majorBidi" w:cstheme="majorBidi"/>
          <w:b/>
          <w:bCs/>
          <w:sz w:val="22"/>
          <w:szCs w:val="22"/>
        </w:rPr>
        <w:t>A</w:t>
      </w:r>
      <w:r w:rsidRPr="000333FD">
        <w:rPr>
          <w:rFonts w:asciiTheme="majorBidi" w:hAnsiTheme="majorBidi" w:cstheme="majorBidi"/>
          <w:b/>
          <w:bCs/>
          <w:sz w:val="22"/>
          <w:szCs w:val="22"/>
        </w:rPr>
        <w:t xml:space="preserve">gama </w:t>
      </w:r>
      <w:r>
        <w:rPr>
          <w:rFonts w:asciiTheme="majorBidi" w:hAnsiTheme="majorBidi" w:cstheme="majorBidi"/>
          <w:b/>
          <w:bCs/>
          <w:sz w:val="22"/>
          <w:szCs w:val="22"/>
        </w:rPr>
        <w:t>I</w:t>
      </w:r>
      <w:r w:rsidRPr="000333FD">
        <w:rPr>
          <w:rFonts w:asciiTheme="majorBidi" w:hAnsiTheme="majorBidi" w:cstheme="majorBidi"/>
          <w:b/>
          <w:bCs/>
          <w:sz w:val="22"/>
          <w:szCs w:val="22"/>
        </w:rPr>
        <w:t xml:space="preserve">slam </w:t>
      </w:r>
    </w:p>
    <w:p w14:paraId="225B87CE" w14:textId="77777777" w:rsidR="00DF44EF" w:rsidRPr="00A83A28" w:rsidRDefault="00DF44EF" w:rsidP="00DF44EF">
      <w:pPr>
        <w:pStyle w:val="BodyText"/>
        <w:ind w:firstLine="709"/>
        <w:jc w:val="both"/>
        <w:rPr>
          <w:rFonts w:asciiTheme="majorBidi" w:hAnsiTheme="majorBidi" w:cstheme="majorBidi"/>
          <w:b/>
          <w:bCs/>
          <w:sz w:val="22"/>
          <w:szCs w:val="22"/>
        </w:rPr>
      </w:pPr>
      <w:r w:rsidRPr="00A83A28">
        <w:rPr>
          <w:sz w:val="22"/>
          <w:szCs w:val="22"/>
        </w:rPr>
        <w:t>Guru Pendidikan Agama Islam memegang peranan penting dan strategis dalam menilai serta membentuk karakter Islami peserta didik, sekaligus menanamkan nilai-nilai moral dan perilaku mulia dalam keseharian mereka. Dalam konteks pendidikan formal, guru bertanggung jawab untuk mentransfer ilmu secara efektif kepada peserta didik. Selain menyampaikan materi, guru juga berperan sebagai pembina yang memberi dorongan dan semangat agar peserta didik terus berkembang, baik dalam keterampilan maupun pencapaian akademik.</w:t>
      </w:r>
    </w:p>
    <w:p w14:paraId="2C75A927" w14:textId="77777777" w:rsidR="00DF44EF" w:rsidRDefault="00DF44EF" w:rsidP="00DF44EF">
      <w:pPr>
        <w:pStyle w:val="BodyText"/>
        <w:ind w:firstLine="709"/>
        <w:jc w:val="both"/>
        <w:rPr>
          <w:sz w:val="22"/>
          <w:szCs w:val="22"/>
        </w:rPr>
      </w:pPr>
      <w:r>
        <w:rPr>
          <w:rFonts w:asciiTheme="majorBidi" w:hAnsiTheme="majorBidi" w:cstheme="majorBidi"/>
          <w:sz w:val="22"/>
          <w:szCs w:val="22"/>
        </w:rPr>
        <w:t>Penelitian ini dilakukan di MA Bulukunyi kabupaten takalar, dimana fokus dalam penelitian ini untuk mengetahui bagaimana peran seorang guru Pendidikan Agama Islam dalam menghadapi tantangan pendidikan inklusif di kelas XI. Pengumpulan data dilakukan melalui proses wawancara kepada guru dan peserta didik MA Bulukunyi. Peran guru sangat berpengaruh terhadap proses pembelajaran peserta didik untuk meningkatkan kepercayaan diri mereka, sebagaimana yang dikatakan oleh HJ. Harwati B, selaku kepala madrasah MA Bulukunyi mengatakan bahwa : </w:t>
      </w:r>
      <w:r>
        <w:t xml:space="preserve">Sebagai seorang kepala sekolah tentunya saya memperhatikan bagaimana peran seorang guru sebagai pemimpin dalam kelas karena hal tersebut yang menentukan kualitasnya pendidikan di sekolah. Guru harus menginspirasi peserta didik agar mencapai kompetensi yang diharapkan, kepemimpinan guru dikelas itu mencerminkan budaya disiplin dan tanggung jawab. Guru harus mampu menyesuaikan strategi agar semua peserta didik merasa dihargai dan didukung termasuk yang memiliki kebutuhan khusus seperti tunagrahita sehingga mereka dapat lebih percaya diri. Adapun menurut Sulaiman salah satu peserta didik kelas XI mengatakan : </w:t>
      </w:r>
      <w:r w:rsidRPr="00CC4A1F">
        <w:rPr>
          <w:sz w:val="22"/>
          <w:szCs w:val="22"/>
        </w:rPr>
        <w:t>Kami sangat senang belajar karena guru memberikan kami rasa nyaman saat proses pembelajaran, guru selalu memperhatikan kebutuhan kami terutama kepada peserta didik yang tunagrahita, ibu guru tidak pernah membeda-bedakan kami saat belajar dan selalu men</w:t>
      </w:r>
      <w:r w:rsidRPr="00CC4A1F">
        <w:rPr>
          <w:i/>
          <w:iCs/>
          <w:sz w:val="22"/>
          <w:szCs w:val="22"/>
        </w:rPr>
        <w:t>support</w:t>
      </w:r>
      <w:r w:rsidRPr="00CC4A1F">
        <w:rPr>
          <w:sz w:val="22"/>
          <w:szCs w:val="22"/>
        </w:rPr>
        <w:t xml:space="preserve"> kami untuk selalu semangat dalam hal apapun.</w:t>
      </w:r>
    </w:p>
    <w:p w14:paraId="38E7034D" w14:textId="77777777" w:rsidR="00DF44EF" w:rsidRDefault="00DF44EF" w:rsidP="00DF44EF">
      <w:pPr>
        <w:ind w:right="14" w:firstLine="709"/>
        <w:jc w:val="both"/>
      </w:pPr>
      <w:r>
        <w:t>Selain menjadi pemimpin di kelas, peran guru juga sebagai teladan bagi peserta didik yang memegang peranan yang sangat penting karena sikap dan perilakunya menjadi contoh bagi peserta didik dalam membangun sikap saling menghargai antar sesama. Hal tersebut berdasarkan hasil wawancara dengan Ibu Rosniati, S.Pd.I mengatakan bahwa : Ibu itu sebagai contoh untuk semua peserta didik baik dalam membentuk sikapnya, nilai-nilai dan perilakunya itu peserta didik yang ada dari latar belakang mereka yang berbeda, saya menerapkan disiplin yang adil kepada mereka semua dan mengajarkan nilai toleransi, kerja sama dan memberikan penghargaan terhadap perbedaan kepada semua peserta didik. G</w:t>
      </w:r>
      <w:r w:rsidRPr="0079317F">
        <w:t>uru juga mengambil peran sebagai penilai dalam kegiatan pembelajaran. Tugas ini menuntut guru untuk memastikan bahwa seluruh</w:t>
      </w:r>
      <w:r>
        <w:t xml:space="preserve"> peserta didik</w:t>
      </w:r>
      <w:r w:rsidRPr="0079317F">
        <w:t xml:space="preserve">, termasuk mereka yang menyandang tunagrahita, memperoleh pendidikan yang selaras dengan kemampuan masing-masing serta mengevaluasi kebutuhan belajar setiap peserta didik secara menyeluruh. </w:t>
      </w:r>
      <w:r>
        <w:t>D</w:t>
      </w:r>
      <w:r w:rsidRPr="006B5AC3">
        <w:t xml:space="preserve">apat disimpulkan bahwa peran guru Pendidikan Agama Islam tidak terbatas sebagai penyampai materi pelajaran, melainkan juga berperan sebagai teladan bagi peserta didik dalam membentuk sikap positif serta disiplin. Melalui penerapan perlakuan yang setara terhadap semua </w:t>
      </w:r>
      <w:r>
        <w:t>peserta didik</w:t>
      </w:r>
      <w:r w:rsidRPr="006B5AC3">
        <w:t>, guru menunjukkan contoh konkret tentang pentingnya menumbuhkan kepercayaan diri dalam kegiatan belajar. Pendekatan ini memotivasi setiap peserta didik untuk mengembangkan kemampuan mereka secara optimal.</w:t>
      </w:r>
      <w:r>
        <w:t xml:space="preserve"> </w:t>
      </w:r>
    </w:p>
    <w:p w14:paraId="3CAFCCF5" w14:textId="77777777" w:rsidR="00DF44EF" w:rsidRDefault="00DF44EF" w:rsidP="00DF44EF">
      <w:pPr>
        <w:ind w:right="11" w:firstLine="660"/>
        <w:jc w:val="both"/>
        <w:sectPr w:rsidR="00DF44EF" w:rsidSect="00C00935">
          <w:headerReference w:type="default" r:id="rId14"/>
          <w:footerReference w:type="default" r:id="rId15"/>
          <w:pgSz w:w="11907" w:h="16839" w:code="9"/>
          <w:pgMar w:top="1701" w:right="1134" w:bottom="1134" w:left="1134" w:header="709" w:footer="709" w:gutter="0"/>
          <w:pgNumType w:start="3"/>
          <w:cols w:space="708"/>
          <w:docGrid w:linePitch="360"/>
        </w:sectPr>
      </w:pPr>
      <w:r w:rsidRPr="006B5AC3">
        <w:t>Peran guru sebagai panutan berperan besar dalam membentuk kepribadian, perilaku, serta cara berinteraksi para peserta didik, baik di sekolah maupun di kehidupan sehari-hari mereka</w:t>
      </w:r>
      <w:r>
        <w:t xml:space="preserve">. Adapun hasil wawancara dari Zahra salah satu peserta didik kelas XI A di Madrasah Aliyah Bulukunyi yang menyatakan : Alhamdulillah kami tidak bosan belajar kak, karena gurunya sangat ramah dan tidak membeda-bedakan kami, walaupun kami sering ribut, main di kelas tapi guru selalu sabar dan memberikan kami nasehat yang baik. Selalu membantu kami ketika kesulitan </w:t>
      </w:r>
    </w:p>
    <w:p w14:paraId="11767B6A" w14:textId="77777777" w:rsidR="00DF44EF" w:rsidRDefault="00DF44EF" w:rsidP="005F0790">
      <w:pPr>
        <w:ind w:right="11"/>
        <w:jc w:val="both"/>
      </w:pPr>
      <w:r>
        <w:lastRenderedPageBreak/>
        <w:t xml:space="preserve">dalam belajar dan selalu menghargai usaha kami. </w:t>
      </w:r>
      <w:r w:rsidRPr="0042122B">
        <w:t xml:space="preserve">Hasil wawancara dengan sejumlah </w:t>
      </w:r>
      <w:r>
        <w:t>peserta didik</w:t>
      </w:r>
      <w:r w:rsidRPr="0042122B">
        <w:t xml:space="preserve"> di Madrasah Aliyah Bulukunyi mengungkapkan bahwa figur guru sebagai panutan memiliki dampak besar terhadap cara berpikir, perilaku, serta cara mereka berkomunikasi, baik saat mengikuti kegiatan pembelajaran maupun dalam interaksi di luar kela</w:t>
      </w:r>
      <w:r>
        <w:t>s.</w:t>
      </w:r>
    </w:p>
    <w:p w14:paraId="09694E34" w14:textId="77777777" w:rsidR="00DF44EF" w:rsidRDefault="00DF44EF" w:rsidP="00DF44EF">
      <w:pPr>
        <w:ind w:right="11" w:firstLine="709"/>
        <w:jc w:val="both"/>
      </w:pPr>
      <w:r>
        <w:t xml:space="preserve">Seorang </w:t>
      </w:r>
      <w:r w:rsidRPr="0079317F">
        <w:t>guru juga mengambil peran sebagai penilai dalam kegiatan pembelajaran. Tugas ini menuntut guru untuk memastikan bahwa seluruh</w:t>
      </w:r>
      <w:r>
        <w:t xml:space="preserve"> peserta didik</w:t>
      </w:r>
      <w:r w:rsidRPr="0079317F">
        <w:t>, termasuk mereka yang menyandang tunagrahita, memperoleh pendidikan yang selaras dengan kemampuan masing-masing serta mengevaluasi kebutuhan belajar setiap peserta didik secara menyeluruh. Pernyataan ini sejalan dengan hasil wawancara bersama Ibu Rosniati, S.Pd.I, yang mengungkapkan bahwa:</w:t>
      </w:r>
    </w:p>
    <w:p w14:paraId="27E9D950" w14:textId="77777777" w:rsidR="00DF44EF" w:rsidRPr="006B5AC3" w:rsidRDefault="00DF44EF" w:rsidP="00DF44EF">
      <w:pPr>
        <w:ind w:right="11" w:firstLine="660"/>
        <w:jc w:val="both"/>
      </w:pPr>
      <w:r>
        <w:t>“Dalam proses pembelajaran saya selalu mengevaluasi hasil akhir dari peserta didik untuk melihat sejauh mana perkembangan potensi yang mereka miliki, baik dalam bentuk observasi, tanya jawab dan cara mereka berkomunikasi. Dengan evaluasi saya dapat mengetahui hambatan-hambatan  yang dialami oleh peserta didik sehinggah dapat menemukan potensi yang bisa dikembangkan.</w:t>
      </w:r>
    </w:p>
    <w:p w14:paraId="5142A349" w14:textId="77777777" w:rsidR="00DF44EF" w:rsidRPr="00B12366" w:rsidRDefault="00DF44EF" w:rsidP="00DF44EF">
      <w:pPr>
        <w:ind w:right="11"/>
        <w:jc w:val="both"/>
      </w:pPr>
    </w:p>
    <w:p w14:paraId="047EFD77" w14:textId="77777777" w:rsidR="00DF44EF" w:rsidRDefault="00DF44EF" w:rsidP="00DF44EF">
      <w:pPr>
        <w:pStyle w:val="BodyText"/>
        <w:numPr>
          <w:ilvl w:val="0"/>
          <w:numId w:val="6"/>
        </w:numPr>
        <w:ind w:left="284" w:hanging="284"/>
        <w:jc w:val="both"/>
        <w:rPr>
          <w:rFonts w:asciiTheme="majorBidi" w:hAnsiTheme="majorBidi" w:cstheme="majorBidi"/>
          <w:b/>
          <w:bCs/>
          <w:sz w:val="22"/>
          <w:szCs w:val="22"/>
        </w:rPr>
      </w:pPr>
      <w:r w:rsidRPr="00B12366">
        <w:rPr>
          <w:rFonts w:asciiTheme="majorBidi" w:hAnsiTheme="majorBidi" w:cstheme="majorBidi"/>
          <w:b/>
          <w:bCs/>
          <w:sz w:val="22"/>
          <w:szCs w:val="22"/>
        </w:rPr>
        <w:t xml:space="preserve">Pendidikan </w:t>
      </w:r>
      <w:r>
        <w:rPr>
          <w:rFonts w:asciiTheme="majorBidi" w:hAnsiTheme="majorBidi" w:cstheme="majorBidi"/>
          <w:b/>
          <w:bCs/>
          <w:sz w:val="22"/>
          <w:szCs w:val="22"/>
        </w:rPr>
        <w:t>I</w:t>
      </w:r>
      <w:r w:rsidRPr="00B12366">
        <w:rPr>
          <w:rFonts w:asciiTheme="majorBidi" w:hAnsiTheme="majorBidi" w:cstheme="majorBidi"/>
          <w:b/>
          <w:bCs/>
          <w:sz w:val="22"/>
          <w:szCs w:val="22"/>
        </w:rPr>
        <w:t>nklusif di Madrasah Aliyah Bulukunyi</w:t>
      </w:r>
    </w:p>
    <w:p w14:paraId="16CE7ED2" w14:textId="77777777" w:rsidR="00DF44EF" w:rsidRDefault="00DF44EF" w:rsidP="00DF44EF">
      <w:pPr>
        <w:tabs>
          <w:tab w:val="left" w:pos="709"/>
          <w:tab w:val="left" w:pos="851"/>
        </w:tabs>
        <w:ind w:right="14"/>
        <w:jc w:val="both"/>
      </w:pPr>
      <w:r>
        <w:tab/>
      </w:r>
      <w:r w:rsidRPr="00AC4847">
        <w:t>Memahami konsep pendidikan inklusif sangatlah penting. Pendekatan ini menempatkan anak-anak yang memiliki kebutuhan khusus</w:t>
      </w:r>
      <w:r>
        <w:t xml:space="preserve"> </w:t>
      </w:r>
      <w:r w:rsidRPr="00AC4847">
        <w:t>baik fisik, intelektual, maupun emosional</w:t>
      </w:r>
      <w:r>
        <w:t xml:space="preserve"> </w:t>
      </w:r>
      <w:r w:rsidRPr="00AC4847">
        <w:t xml:space="preserve">dalam satu lingkungan pembelajaran bersama dengan rekan-rekan mereka yang tidak memiliki kebutuhan serupa. Dalam sistem ini, anak-anak tersebut tetap berpartisipasi aktif dalam kegiatan sekolah sehari-hari, sambil menerima bantuan yang sesuai untuk mendukung keberhasilan belajar mereka. </w:t>
      </w:r>
      <w:r>
        <w:t xml:space="preserve">Hal </w:t>
      </w:r>
      <w:r w:rsidRPr="008A73C4">
        <w:t>ini diperkuat oleh hasil wawancara dengan Kepala Madrasah Aliyah Bulukunyi, Ibu Dra. Hj. Harwati B,</w:t>
      </w:r>
      <w:r>
        <w:t xml:space="preserve"> yang mengatakan : Menurut saya toh pendidikan inklusif itu adalah pendidikan yang berusaha untuk memberikan kesempatan belajar kepada semua peserta didik, termasuk mereka juga yang berkebutuhan khusus, tujuannya itu supaya semua peserta didik memperoleh pendidikan, meningkatkan toleransinya dan menciptakan lingkungan bekajar yang aman dan ramah.</w:t>
      </w:r>
    </w:p>
    <w:p w14:paraId="0AE407CC" w14:textId="77777777" w:rsidR="00DF44EF" w:rsidRDefault="00DF44EF" w:rsidP="00DF44EF">
      <w:pPr>
        <w:tabs>
          <w:tab w:val="left" w:pos="660"/>
          <w:tab w:val="left" w:pos="7480"/>
        </w:tabs>
        <w:ind w:right="14"/>
        <w:jc w:val="both"/>
      </w:pPr>
      <w:r>
        <w:tab/>
      </w:r>
      <w:r w:rsidRPr="0079317F">
        <w:t xml:space="preserve">Temuan wawancara menunjukkan bahwa pendidikan inklusif merupakan suatu strategi yang membuka akses belajar bagi seluruh </w:t>
      </w:r>
      <w:r>
        <w:t>peserta didik</w:t>
      </w:r>
      <w:r w:rsidRPr="0079317F">
        <w:t>, termasuk mereka yang memiliki kebutuhan khusus. Pendekatan ini didasari oleh nilai-nilai keadilan, empati, penghargaan terhadap perbedaan, dan penerimaan terhadap keberagaman, tanpa memandang latar belakang pribadi setiap individu.</w:t>
      </w:r>
      <w:r>
        <w:tab/>
      </w:r>
      <w:r>
        <w:tab/>
        <w:t>Akan tetapi pendidikan inklusif tersebut juga terdapat tantangan yang dihadapi guru ketika proses pembelajaran berlangsung. Hal ini berdasarkan hasil wawancara ibu Rosniati, S.Pd.I menyatakan bahwa : Saat proses pembelajaran berlangsung itu, terdapat 4 peserta didik yang mengalami tunagrahita dan kurang motivasiki terhadap pelajaran, terkadang ada yang diam ketika di kelas dan suka menyendiri, ketika di tanya kenapa dia hanya mengatakan tidak apa-apa ibu. Jadi saya sebagai guru yang bertanggung jawab di dalam kelasnya selalu melakukan pendekatan agar dia tidak merasa sendirian di dalam keramaian. D</w:t>
      </w:r>
      <w:r w:rsidRPr="008C4630">
        <w:t>apat disimpulkan bahwa hambatan dalam penerapan pendidikan inklusif perlu menjadi perhatian serius agar kegiatan belajar mengajar di kelas dapat berjalan secara optimal. Baik kepala sekolah maupun pendidik memiliki tanggung jawab untuk menanggapi persoalan yang muncul dalam pelaksanaan pendidikan inklusif</w:t>
      </w:r>
      <w:r>
        <w:t>.</w:t>
      </w:r>
    </w:p>
    <w:p w14:paraId="690BD7DA" w14:textId="77777777" w:rsidR="00DF44EF" w:rsidRDefault="00DF44EF" w:rsidP="00DF44EF">
      <w:pPr>
        <w:tabs>
          <w:tab w:val="left" w:pos="0"/>
        </w:tabs>
        <w:ind w:right="14"/>
        <w:jc w:val="both"/>
      </w:pPr>
      <w:r>
        <w:tab/>
      </w:r>
      <w:r w:rsidRPr="008C4630">
        <w:t>Implementasi pendidikan inklusif memberikan dampak yang konstruktif terhadap pertumbuhan dan perkembangan peserta didik, khususnya dalam membantu mengatasi berbagai persoalan yang muncul selama proses pembelajaran berlangsung. Pandangan ini diperkuat oleh pernyataan Ibu Rosniati, S.Pd.I, selaku guru Pendidikan Agama Islam, yang menyampaikan bahwa:</w:t>
      </w:r>
    </w:p>
    <w:p w14:paraId="0664AFA0" w14:textId="77777777" w:rsidR="00DF44EF" w:rsidRDefault="00DF44EF" w:rsidP="00DF44EF">
      <w:pPr>
        <w:tabs>
          <w:tab w:val="left" w:pos="0"/>
        </w:tabs>
        <w:ind w:right="14"/>
        <w:jc w:val="both"/>
      </w:pPr>
      <w:r>
        <w:t>“Alhamdulillah dek, adanya pendidikan inklusif ini membawa dampak positif bagi guru dan peserta didik karena toh bisa membantu mereka yang mengalami tunagrahita untuk lebih percaya diri dan bisa nakembangkan potensinya yang namiliki oleh setiap individu. Pendidikan inklusif ini juga membantu para guru untuk mengetahui setiap kebutuhannya dari peserta didik. Pendidikan inklusif juga memberikan dampak yang baik kepada peserta didik. Hal  ini berdasarkan hasil wawancara dari Kamirullah salah satu peserta didik kelas X.A yang menyatakan bahwa :</w:t>
      </w:r>
    </w:p>
    <w:p w14:paraId="29A6E5CD" w14:textId="77777777" w:rsidR="00DF44EF" w:rsidRDefault="00DF44EF" w:rsidP="00DF44EF">
      <w:pPr>
        <w:tabs>
          <w:tab w:val="left" w:pos="660"/>
          <w:tab w:val="left" w:pos="7480"/>
        </w:tabs>
        <w:ind w:right="14"/>
        <w:jc w:val="both"/>
        <w:sectPr w:rsidR="00DF44EF" w:rsidSect="00C00935">
          <w:headerReference w:type="default" r:id="rId16"/>
          <w:footerReference w:type="default" r:id="rId17"/>
          <w:pgSz w:w="11907" w:h="16839" w:code="9"/>
          <w:pgMar w:top="1701" w:right="1134" w:bottom="1134" w:left="1134" w:header="709" w:footer="709" w:gutter="0"/>
          <w:pgNumType w:start="3"/>
          <w:cols w:space="708"/>
          <w:docGrid w:linePitch="360"/>
        </w:sectPr>
      </w:pPr>
    </w:p>
    <w:p w14:paraId="5FB2300A" w14:textId="77777777" w:rsidR="00DF44EF" w:rsidRDefault="00DF44EF" w:rsidP="00DF44EF">
      <w:pPr>
        <w:tabs>
          <w:tab w:val="left" w:pos="660"/>
          <w:tab w:val="left" w:pos="7480"/>
        </w:tabs>
        <w:ind w:right="14"/>
        <w:jc w:val="both"/>
      </w:pPr>
      <w:r>
        <w:lastRenderedPageBreak/>
        <w:t xml:space="preserve">“Pendidikan inklusif ini sangat membantu kami yang mengalami tunagrahita karena kami lebih merasa percaya diri dengan bantuan dan dorongan dari ibu guru yang selalu meyakinkan kami untuk selalu bangkit dan tidak merasa takut untuk mengerjakan sesuatu terutama dalam bersosialisasi terhadap sesama. </w:t>
      </w:r>
      <w:r w:rsidRPr="0079317F">
        <w:t xml:space="preserve">Berdasarkan wawancara, disimpulkan bahwa pendidikan inklusif memiliki peran signifikan dalam menumbuhkan kepercayaan diri </w:t>
      </w:r>
      <w:r>
        <w:t>peserta didik</w:t>
      </w:r>
      <w:r w:rsidRPr="0079317F">
        <w:t>, baik ketika memahami pelajaran, mengemukakan pendapat, maupun berperilaku dalam kehidupan sehari-hari</w:t>
      </w:r>
    </w:p>
    <w:p w14:paraId="51E9E233" w14:textId="77777777" w:rsidR="00DF44EF" w:rsidRDefault="00DF44EF" w:rsidP="00DF44EF">
      <w:pPr>
        <w:tabs>
          <w:tab w:val="left" w:pos="709"/>
          <w:tab w:val="left" w:pos="851"/>
        </w:tabs>
        <w:ind w:right="14"/>
        <w:jc w:val="both"/>
      </w:pPr>
    </w:p>
    <w:p w14:paraId="14978DF4" w14:textId="77777777" w:rsidR="00DF44EF" w:rsidRPr="008B29DE" w:rsidRDefault="00DF44EF" w:rsidP="00816C7E">
      <w:pPr>
        <w:pStyle w:val="ListParagraph"/>
        <w:numPr>
          <w:ilvl w:val="0"/>
          <w:numId w:val="5"/>
        </w:numPr>
        <w:tabs>
          <w:tab w:val="left" w:pos="567"/>
          <w:tab w:val="left" w:pos="851"/>
        </w:tabs>
        <w:ind w:right="14"/>
        <w:jc w:val="both"/>
        <w:rPr>
          <w:b/>
          <w:bCs/>
        </w:rPr>
      </w:pPr>
      <w:r w:rsidRPr="008B29DE">
        <w:rPr>
          <w:b/>
          <w:bCs/>
        </w:rPr>
        <w:t xml:space="preserve">Pembahasan Penelitian </w:t>
      </w:r>
    </w:p>
    <w:p w14:paraId="152D91CD" w14:textId="77777777" w:rsidR="00DF44EF" w:rsidRPr="008B29DE" w:rsidRDefault="00DF44EF" w:rsidP="00DF44EF">
      <w:pPr>
        <w:jc w:val="both"/>
        <w:rPr>
          <w:bCs/>
        </w:rPr>
      </w:pPr>
      <w:r w:rsidRPr="008B29DE">
        <w:rPr>
          <w:b/>
          <w:i/>
          <w:iCs/>
        </w:rPr>
        <w:tab/>
      </w:r>
      <w:r w:rsidRPr="008B29DE">
        <w:rPr>
          <w:bCs/>
        </w:rPr>
        <w:t>Peran guru Pendidikan Agama Islam di Madrasah Aliyah Bulukunyi memiliki peran yang sangat penting dimana seorang guru sebagai pemimpin, teladan, fasilitator, motivator dan evaluator, harus memiliki prinsip, dan cara untuk memberikan pemahaman kepada peserta didik. Karena peserta didik memiliki kemampuan yang berbeda beda namun seorang guru tidak membeda-bedakan semua peserta didik karena mereka memiliki hak untuk belajar bersama, guru melihat berbagai kebutuhan peserta didik yang mengalami tunagrahita kemudian menyesuaikan materi yang tepat untuk digunakan dalam proses pembelajaran.</w:t>
      </w:r>
    </w:p>
    <w:p w14:paraId="103F15E1" w14:textId="77777777" w:rsidR="00DF44EF" w:rsidRPr="008B29DE" w:rsidRDefault="00DF44EF" w:rsidP="00DF44EF">
      <w:pPr>
        <w:jc w:val="both"/>
        <w:rPr>
          <w:bCs/>
        </w:rPr>
      </w:pPr>
      <w:r w:rsidRPr="008B29DE">
        <w:rPr>
          <w:bCs/>
        </w:rPr>
        <w:tab/>
        <w:t>Proses pembelajaran tentunya memiliki tantangan di dalamnya, maka dari itu seorang guru harus menghadapi tantangan yang terdapat di dalam pendidikan inklusif tersebut dengan meningkatkan kompetensi serta membangun lingkungan kelas yang inklusif dan ramah seperti menciptakan suasana kelas yang menerima perbedaan dan mendukung partisipasi semua peserta didik termasuk mereka yang tunagrahita, serta menumbuhkan empati dan kerja sama antar peserta didik.</w:t>
      </w:r>
    </w:p>
    <w:p w14:paraId="5F371940" w14:textId="77777777" w:rsidR="00DF44EF" w:rsidRDefault="00DF44EF" w:rsidP="00DF44EF">
      <w:pPr>
        <w:jc w:val="both"/>
        <w:rPr>
          <w:bCs/>
        </w:rPr>
      </w:pPr>
      <w:r w:rsidRPr="008B29DE">
        <w:rPr>
          <w:bCs/>
        </w:rPr>
        <w:t xml:space="preserve">Analisis hasil penelitian menurut ibu Rosniati, S.Pd.I menjelaskan bahwa peran guru Pendidikan Agama Islam di Madrasah Aliyah Bulukunyi sangat memperhatikan kebutuhan peserta didik terutama peserta didik yang memiliki kebutuhan khusus seperti sulit untuk memahami pelajaran (Tunagrahita) terutama kepada 4 peserta didik tersebut, guru harus memilih metode yang tepat dalam proses belajar dan selalu mendorong mereka untuk lebih percaya diri baik dalam interaksi sosial maupun bertanya dan menjawab peranyaan di dalam kelas. </w:t>
      </w:r>
      <w:r>
        <w:rPr>
          <w:bCs/>
        </w:rPr>
        <w:t>Seluruh guru turut berkolaborasi mendukung pendidikan inklusif dengan membantu peserta didik untuk lebih meningkatkan kualitas diri mereka tanpa rasa takut dan malu dengan mengeluarkan kemampuan diri masing-masing.</w:t>
      </w:r>
    </w:p>
    <w:p w14:paraId="5FD09526" w14:textId="77777777" w:rsidR="00DF44EF" w:rsidRDefault="00DF44EF" w:rsidP="00DF44EF">
      <w:pPr>
        <w:ind w:firstLine="709"/>
        <w:jc w:val="both"/>
        <w:rPr>
          <w:bCs/>
        </w:rPr>
      </w:pPr>
      <w:r w:rsidRPr="00E1454B">
        <w:rPr>
          <w:bCs/>
        </w:rPr>
        <w:t xml:space="preserve">Dalam penyelenggaraan pendidikan inklusif, guru Pendidikan Agama Islam dihadapkan pada beragam tantangan, salah satunya yakni keterbatasan pemahaman materi pelajaran oleh peserta didik, terutama mereka yang tunagrahita. Untuk mengatasinya, guru harus menggunakan strategi dan pendekatan pembelajaran yang tepat, seperti menyajikan materi secara perlahan, bertahap, dan dengan cara yang lebih sederhana sehingga konsep-konsep yang disampaikan lebih mudah dipahami oleh </w:t>
      </w:r>
      <w:r>
        <w:rPr>
          <w:bCs/>
        </w:rPr>
        <w:t>peserta didik</w:t>
      </w:r>
      <w:r w:rsidRPr="00E1454B">
        <w:rPr>
          <w:bCs/>
        </w:rPr>
        <w:t>.</w:t>
      </w:r>
      <w:r>
        <w:rPr>
          <w:bCs/>
        </w:rPr>
        <w:t xml:space="preserve"> </w:t>
      </w:r>
      <w:r w:rsidRPr="00FA4708">
        <w:rPr>
          <w:bCs/>
        </w:rPr>
        <w:t>Selain itu, rendahnya motivasi belajar dan kurangnya minat terhadap pelajaran juga menjadi hambatan yang harus diatasi. Untuk menghadapinya, guru perlu menciptakan suasana pembelajaran yang melibatkan peserta didik secara aktif, seperti melalui diskusi kelompok dan memberikan ruang bagi mereka untuk menyampaikan ide serta pendapat secara bebas.</w:t>
      </w:r>
    </w:p>
    <w:p w14:paraId="5FF6B808" w14:textId="77777777" w:rsidR="00DF44EF" w:rsidRPr="00146DF8" w:rsidRDefault="00DF44EF" w:rsidP="00DF44EF">
      <w:pPr>
        <w:ind w:firstLine="709"/>
        <w:jc w:val="both"/>
        <w:rPr>
          <w:bCs/>
        </w:rPr>
      </w:pPr>
      <w:r>
        <w:rPr>
          <w:bCs/>
        </w:rPr>
        <w:t>Guru selalu memberikan dukungan dan bimbingan kepada peserta didik yang mengalami kesulitan, memberikan kesempatan kepada mereka untuk mengembangkan minat dan bakat yang dimiliki serta memberikan apresiasi dan pujian atas usaha dan pencapaian peserta didik.</w:t>
      </w:r>
    </w:p>
    <w:p w14:paraId="1C90F889" w14:textId="77777777" w:rsidR="00DF44EF" w:rsidRDefault="00DF44EF" w:rsidP="00321DDA">
      <w:pPr>
        <w:jc w:val="both"/>
        <w:rPr>
          <w:b/>
          <w:color w:val="000000" w:themeColor="text1"/>
        </w:rPr>
      </w:pPr>
    </w:p>
    <w:p w14:paraId="0085721C" w14:textId="77777777" w:rsidR="00DF44EF" w:rsidRDefault="00DF44EF" w:rsidP="00DF44EF">
      <w:pPr>
        <w:jc w:val="both"/>
        <w:rPr>
          <w:b/>
          <w:bCs/>
          <w:color w:val="000000"/>
        </w:rPr>
      </w:pPr>
      <w:r>
        <w:rPr>
          <w:b/>
          <w:bCs/>
          <w:color w:val="000000"/>
        </w:rPr>
        <w:t xml:space="preserve">KESIMPULAN </w:t>
      </w:r>
    </w:p>
    <w:p w14:paraId="63A92D31" w14:textId="77777777" w:rsidR="00DF44EF" w:rsidRDefault="00DF44EF" w:rsidP="00DF44EF">
      <w:pPr>
        <w:tabs>
          <w:tab w:val="left" w:pos="709"/>
        </w:tabs>
        <w:jc w:val="both"/>
        <w:rPr>
          <w:bCs/>
          <w:sz w:val="22"/>
          <w:szCs w:val="22"/>
        </w:rPr>
        <w:sectPr w:rsidR="00DF44EF" w:rsidSect="00C00935">
          <w:headerReference w:type="default" r:id="rId18"/>
          <w:footerReference w:type="default" r:id="rId19"/>
          <w:pgSz w:w="11907" w:h="16839" w:code="9"/>
          <w:pgMar w:top="1701" w:right="1134" w:bottom="1134" w:left="1134" w:header="709" w:footer="709" w:gutter="0"/>
          <w:pgNumType w:start="3"/>
          <w:cols w:space="708"/>
          <w:docGrid w:linePitch="360"/>
        </w:sectPr>
      </w:pPr>
      <w:r>
        <w:rPr>
          <w:bCs/>
          <w:sz w:val="22"/>
          <w:szCs w:val="22"/>
        </w:rPr>
        <w:tab/>
      </w:r>
      <w:r w:rsidRPr="00146DF8">
        <w:rPr>
          <w:bCs/>
          <w:sz w:val="22"/>
          <w:szCs w:val="22"/>
        </w:rPr>
        <w:t xml:space="preserve">Peran Guru Pendidikan Agama Islam di Madrasah Aliyah Bulukunyi memiliki peran penting yakni sebagai pemimpin, teladan, fasilitator, motivator dan evaluator dalam menciptakan lingkungan belajar yang membangun seperti kelas yang ramah, menerima dan menghargai perbedaan, yang meliputi menciptakan suasana belajar yang positif, mengajarkan nilai-nilai toleransi dan penerimaan, serta mencegah </w:t>
      </w:r>
      <w:r w:rsidRPr="00146DF8">
        <w:rPr>
          <w:bCs/>
          <w:i/>
          <w:iCs/>
          <w:sz w:val="22"/>
          <w:szCs w:val="22"/>
        </w:rPr>
        <w:t>bullying</w:t>
      </w:r>
      <w:r w:rsidRPr="00146DF8">
        <w:rPr>
          <w:bCs/>
          <w:sz w:val="22"/>
          <w:szCs w:val="22"/>
        </w:rPr>
        <w:t xml:space="preserve"> dan diskriminasi.</w:t>
      </w:r>
      <w:r>
        <w:rPr>
          <w:bCs/>
          <w:sz w:val="22"/>
          <w:szCs w:val="22"/>
        </w:rPr>
        <w:t xml:space="preserve"> Oleh karena itu muncullah</w:t>
      </w:r>
      <w:r w:rsidRPr="00146DF8">
        <w:rPr>
          <w:bCs/>
          <w:sz w:val="22"/>
          <w:szCs w:val="22"/>
        </w:rPr>
        <w:t xml:space="preserve"> Pendidikan inklusif di Madrasah Aliyah Bulukunyi dilaksanakan sejak tahun 2015, pendidikan ini memberikan dampak positif kepada peserta didik karena mereka lebih percaya diri dan percaya bahwa semua peserta didik memiliki hak untuk belajar bersama. Meskipun terdapat </w:t>
      </w:r>
    </w:p>
    <w:p w14:paraId="1A774011" w14:textId="77777777" w:rsidR="00DF44EF" w:rsidRPr="00146DF8" w:rsidRDefault="00DF44EF" w:rsidP="00DF44EF">
      <w:pPr>
        <w:tabs>
          <w:tab w:val="left" w:pos="709"/>
        </w:tabs>
        <w:jc w:val="both"/>
        <w:rPr>
          <w:b/>
          <w:sz w:val="22"/>
          <w:szCs w:val="22"/>
        </w:rPr>
      </w:pPr>
      <w:r w:rsidRPr="00146DF8">
        <w:rPr>
          <w:bCs/>
          <w:sz w:val="22"/>
          <w:szCs w:val="22"/>
        </w:rPr>
        <w:lastRenderedPageBreak/>
        <w:t>tantangan di dalamnya guru mampu menghadapinya dengan menggunakan strategi dan cara untuk mengatasinya, guru selalu memberikan dukungan dan bimbingan kepada peserta didik yang mengalami kesulitan (Tunagrahita) karena tujuan dari pendidikan inklusif yaitu menciptakan sistem pendidikan yang mementingkan kebutuhan semua peserta didik, temasuk mereka yang berkebutuhan.</w:t>
      </w:r>
    </w:p>
    <w:p w14:paraId="6BE17FE0" w14:textId="77777777" w:rsidR="00DF44EF" w:rsidRDefault="00DF44EF" w:rsidP="00DF44EF">
      <w:pPr>
        <w:jc w:val="both"/>
        <w:rPr>
          <w:rFonts w:ascii="Verdana" w:hAnsi="Verdana"/>
          <w:color w:val="000000"/>
          <w:sz w:val="15"/>
          <w:szCs w:val="15"/>
        </w:rPr>
      </w:pPr>
    </w:p>
    <w:p w14:paraId="44F3A674" w14:textId="77777777" w:rsidR="00DF44EF" w:rsidRDefault="00DF44EF" w:rsidP="00DF44EF">
      <w:pPr>
        <w:pStyle w:val="NormalWeb"/>
        <w:spacing w:before="0" w:beforeAutospacing="0" w:after="0" w:afterAutospacing="0"/>
        <w:jc w:val="both"/>
        <w:rPr>
          <w:b/>
          <w:bCs/>
        </w:rPr>
      </w:pPr>
      <w:r>
        <w:rPr>
          <w:b/>
          <w:bCs/>
        </w:rPr>
        <w:t xml:space="preserve">DAFTAR PUSTAKA </w:t>
      </w:r>
    </w:p>
    <w:p w14:paraId="52458BED" w14:textId="77777777" w:rsidR="00DF44EF" w:rsidRPr="00146DF8" w:rsidRDefault="00DF44EF" w:rsidP="00DF44EF">
      <w:pPr>
        <w:pStyle w:val="FootnoteText"/>
        <w:jc w:val="both"/>
        <w:rPr>
          <w:rFonts w:ascii="Times New Roman" w:hAnsi="Times New Roman" w:cs="Times New Roman"/>
          <w:sz w:val="22"/>
          <w:szCs w:val="22"/>
        </w:rPr>
      </w:pPr>
      <w:r w:rsidRPr="00146DF8">
        <w:rPr>
          <w:rFonts w:ascii="Times New Roman" w:hAnsi="Times New Roman" w:cs="Times New Roman"/>
          <w:sz w:val="22"/>
          <w:szCs w:val="22"/>
        </w:rPr>
        <w:t xml:space="preserve">Alma, Niki </w:t>
      </w:r>
      <w:proofErr w:type="spellStart"/>
      <w:r w:rsidRPr="00146DF8">
        <w:rPr>
          <w:rFonts w:ascii="Times New Roman" w:hAnsi="Times New Roman" w:cs="Times New Roman"/>
          <w:sz w:val="22"/>
          <w:szCs w:val="22"/>
        </w:rPr>
        <w:t>Febriana</w:t>
      </w:r>
      <w:proofErr w:type="spellEnd"/>
      <w:r w:rsidRPr="00146DF8">
        <w:rPr>
          <w:rFonts w:ascii="Times New Roman" w:hAnsi="Times New Roman" w:cs="Times New Roman"/>
          <w:sz w:val="22"/>
          <w:szCs w:val="22"/>
        </w:rPr>
        <w:t xml:space="preserve"> Fauzi,</w:t>
      </w:r>
      <w:r w:rsidRPr="00146DF8">
        <w:rPr>
          <w:rFonts w:ascii="Times New Roman" w:hAnsi="Times New Roman" w:cs="Times New Roman"/>
          <w:i/>
          <w:sz w:val="22"/>
          <w:szCs w:val="22"/>
        </w:rPr>
        <w:t xml:space="preserve"> Pendidikan </w:t>
      </w:r>
      <w:proofErr w:type="spellStart"/>
      <w:r w:rsidRPr="00146DF8">
        <w:rPr>
          <w:rFonts w:ascii="Times New Roman" w:hAnsi="Times New Roman" w:cs="Times New Roman"/>
          <w:i/>
          <w:sz w:val="22"/>
          <w:szCs w:val="22"/>
        </w:rPr>
        <w:t>Inklusi</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Menurut</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Hadits</w:t>
      </w:r>
      <w:proofErr w:type="spellEnd"/>
      <w:r w:rsidRPr="00146DF8">
        <w:rPr>
          <w:rFonts w:ascii="Times New Roman" w:hAnsi="Times New Roman" w:cs="Times New Roman"/>
          <w:i/>
          <w:sz w:val="22"/>
          <w:szCs w:val="22"/>
        </w:rPr>
        <w:t>,</w:t>
      </w:r>
      <w:r w:rsidRPr="00146DF8">
        <w:rPr>
          <w:rFonts w:ascii="Times New Roman" w:hAnsi="Times New Roman" w:cs="Times New Roman"/>
          <w:sz w:val="22"/>
          <w:szCs w:val="22"/>
        </w:rPr>
        <w:t xml:space="preserve"> (29 Oktober 2024)</w:t>
      </w:r>
    </w:p>
    <w:p w14:paraId="5115F07E" w14:textId="77777777" w:rsidR="00DF44EF" w:rsidRPr="00146DF8" w:rsidRDefault="00DF44EF" w:rsidP="00DF44EF">
      <w:pPr>
        <w:pStyle w:val="FootnoteText"/>
        <w:ind w:left="720" w:hanging="720"/>
        <w:jc w:val="both"/>
        <w:rPr>
          <w:rFonts w:ascii="Times New Roman" w:hAnsi="Times New Roman" w:cs="Times New Roman"/>
          <w:sz w:val="22"/>
          <w:szCs w:val="22"/>
        </w:rPr>
      </w:pPr>
      <w:r w:rsidRPr="00146DF8">
        <w:rPr>
          <w:rFonts w:ascii="Times New Roman" w:hAnsi="Times New Roman" w:cs="Times New Roman"/>
          <w:sz w:val="22"/>
          <w:szCs w:val="22"/>
        </w:rPr>
        <w:t xml:space="preserve">Anwar. </w:t>
      </w:r>
      <w:proofErr w:type="spellStart"/>
      <w:r w:rsidRPr="00146DF8">
        <w:rPr>
          <w:rFonts w:ascii="Times New Roman" w:hAnsi="Times New Roman" w:cs="Times New Roman"/>
          <w:i/>
          <w:sz w:val="22"/>
          <w:szCs w:val="22"/>
        </w:rPr>
        <w:t>Mengembangkan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Sikap</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Kemandirian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Melalui</w:t>
      </w:r>
      <w:proofErr w:type="spellEnd"/>
      <w:r w:rsidRPr="00146DF8">
        <w:rPr>
          <w:rFonts w:ascii="Times New Roman" w:hAnsi="Times New Roman" w:cs="Times New Roman"/>
          <w:i/>
          <w:sz w:val="22"/>
          <w:szCs w:val="22"/>
        </w:rPr>
        <w:t xml:space="preserve"> Pendidikan Boarding School di Madrasah </w:t>
      </w:r>
      <w:proofErr w:type="spellStart"/>
      <w:r w:rsidRPr="00146DF8">
        <w:rPr>
          <w:rFonts w:ascii="Times New Roman" w:hAnsi="Times New Roman" w:cs="Times New Roman"/>
          <w:i/>
          <w:sz w:val="22"/>
          <w:szCs w:val="22"/>
        </w:rPr>
        <w:t>Tsanawiyah</w:t>
      </w:r>
      <w:proofErr w:type="spellEnd"/>
      <w:r w:rsidRPr="00146DF8">
        <w:rPr>
          <w:rFonts w:ascii="Times New Roman" w:hAnsi="Times New Roman" w:cs="Times New Roman"/>
          <w:i/>
          <w:sz w:val="22"/>
          <w:szCs w:val="22"/>
        </w:rPr>
        <w:t xml:space="preserve"> Hubulo </w:t>
      </w:r>
      <w:proofErr w:type="spellStart"/>
      <w:r w:rsidRPr="00146DF8">
        <w:rPr>
          <w:rFonts w:ascii="Times New Roman" w:hAnsi="Times New Roman" w:cs="Times New Roman"/>
          <w:i/>
          <w:sz w:val="22"/>
          <w:szCs w:val="22"/>
        </w:rPr>
        <w:t>Kecamatan</w:t>
      </w:r>
      <w:proofErr w:type="spellEnd"/>
      <w:r w:rsidRPr="00146DF8">
        <w:rPr>
          <w:rFonts w:ascii="Times New Roman" w:hAnsi="Times New Roman" w:cs="Times New Roman"/>
          <w:i/>
          <w:sz w:val="22"/>
          <w:szCs w:val="22"/>
        </w:rPr>
        <w:t xml:space="preserve"> Tapa </w:t>
      </w:r>
      <w:proofErr w:type="spellStart"/>
      <w:r w:rsidRPr="00146DF8">
        <w:rPr>
          <w:rFonts w:ascii="Times New Roman" w:hAnsi="Times New Roman" w:cs="Times New Roman"/>
          <w:i/>
          <w:sz w:val="22"/>
          <w:szCs w:val="22"/>
        </w:rPr>
        <w:t>kabupaten</w:t>
      </w:r>
      <w:proofErr w:type="spellEnd"/>
      <w:r w:rsidRPr="00146DF8">
        <w:rPr>
          <w:rFonts w:ascii="Times New Roman" w:hAnsi="Times New Roman" w:cs="Times New Roman"/>
          <w:i/>
          <w:sz w:val="22"/>
          <w:szCs w:val="22"/>
        </w:rPr>
        <w:t xml:space="preserve"> Bone </w:t>
      </w:r>
      <w:proofErr w:type="spellStart"/>
      <w:r w:rsidRPr="00146DF8">
        <w:rPr>
          <w:rFonts w:ascii="Times New Roman" w:hAnsi="Times New Roman" w:cs="Times New Roman"/>
          <w:i/>
          <w:sz w:val="22"/>
          <w:szCs w:val="22"/>
        </w:rPr>
        <w:t>Bolango</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Irfani</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Jurnal</w:t>
      </w:r>
      <w:proofErr w:type="spellEnd"/>
      <w:r w:rsidRPr="00146DF8">
        <w:rPr>
          <w:rFonts w:ascii="Times New Roman" w:hAnsi="Times New Roman" w:cs="Times New Roman"/>
          <w:sz w:val="22"/>
          <w:szCs w:val="22"/>
        </w:rPr>
        <w:t xml:space="preserve"> Pendidikan Islam, 14 (1), 2018</w:t>
      </w:r>
    </w:p>
    <w:p w14:paraId="51B7F31B" w14:textId="77777777" w:rsidR="00DF44EF" w:rsidRPr="00146DF8" w:rsidRDefault="00DF44EF" w:rsidP="00DF44EF">
      <w:pPr>
        <w:pStyle w:val="FootnoteText"/>
        <w:ind w:left="720" w:hanging="709"/>
        <w:jc w:val="both"/>
        <w:rPr>
          <w:rFonts w:ascii="Times New Roman" w:hAnsi="Times New Roman" w:cs="Times New Roman"/>
          <w:sz w:val="22"/>
          <w:szCs w:val="22"/>
        </w:rPr>
      </w:pPr>
      <w:proofErr w:type="spellStart"/>
      <w:r w:rsidRPr="00146DF8">
        <w:rPr>
          <w:rFonts w:ascii="Times New Roman" w:hAnsi="Times New Roman" w:cs="Times New Roman"/>
          <w:sz w:val="22"/>
          <w:szCs w:val="22"/>
        </w:rPr>
        <w:t>Arriani</w:t>
      </w:r>
      <w:proofErr w:type="spellEnd"/>
      <w:r w:rsidRPr="00146DF8">
        <w:rPr>
          <w:rFonts w:ascii="Times New Roman" w:hAnsi="Times New Roman" w:cs="Times New Roman"/>
          <w:sz w:val="22"/>
          <w:szCs w:val="22"/>
        </w:rPr>
        <w:t xml:space="preserve">, Farah. </w:t>
      </w:r>
      <w:r w:rsidRPr="00146DF8">
        <w:rPr>
          <w:rFonts w:ascii="Times New Roman" w:hAnsi="Times New Roman" w:cs="Times New Roman"/>
          <w:i/>
          <w:sz w:val="22"/>
          <w:szCs w:val="22"/>
        </w:rPr>
        <w:t xml:space="preserve">Panduan </w:t>
      </w:r>
      <w:proofErr w:type="spellStart"/>
      <w:r w:rsidRPr="00146DF8">
        <w:rPr>
          <w:rFonts w:ascii="Times New Roman" w:hAnsi="Times New Roman" w:cs="Times New Roman"/>
          <w:i/>
          <w:sz w:val="22"/>
          <w:szCs w:val="22"/>
        </w:rPr>
        <w:t>Pelaksanaan</w:t>
      </w:r>
      <w:proofErr w:type="spellEnd"/>
      <w:r w:rsidRPr="00146DF8">
        <w:rPr>
          <w:rFonts w:ascii="Times New Roman" w:hAnsi="Times New Roman" w:cs="Times New Roman"/>
          <w:i/>
          <w:sz w:val="22"/>
          <w:szCs w:val="22"/>
        </w:rPr>
        <w:t xml:space="preserve"> Pendidikan </w:t>
      </w:r>
      <w:proofErr w:type="spellStart"/>
      <w:proofErr w:type="gramStart"/>
      <w:r w:rsidRPr="00146DF8">
        <w:rPr>
          <w:rFonts w:ascii="Times New Roman" w:hAnsi="Times New Roman" w:cs="Times New Roman"/>
          <w:i/>
          <w:sz w:val="22"/>
          <w:szCs w:val="22"/>
        </w:rPr>
        <w:t>Inklusif</w:t>
      </w:r>
      <w:proofErr w:type="spellEnd"/>
      <w:r w:rsidRPr="00146DF8">
        <w:rPr>
          <w:rFonts w:ascii="Times New Roman" w:hAnsi="Times New Roman" w:cs="Times New Roman"/>
          <w:i/>
          <w:sz w:val="22"/>
          <w:szCs w:val="22"/>
        </w:rPr>
        <w:t>,</w:t>
      </w:r>
      <w:r w:rsidRPr="00146DF8">
        <w:rPr>
          <w:rFonts w:ascii="Times New Roman" w:hAnsi="Times New Roman" w:cs="Times New Roman"/>
          <w:sz w:val="22"/>
          <w:szCs w:val="22"/>
        </w:rPr>
        <w:t>.</w:t>
      </w:r>
      <w:proofErr w:type="gramEnd"/>
      <w:r w:rsidRPr="00146DF8">
        <w:rPr>
          <w:rFonts w:ascii="Times New Roman" w:hAnsi="Times New Roman" w:cs="Times New Roman"/>
          <w:sz w:val="22"/>
          <w:szCs w:val="22"/>
        </w:rPr>
        <w:t xml:space="preserve"> Jakarta, April 2022</w:t>
      </w:r>
    </w:p>
    <w:p w14:paraId="18F62AC7"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Azizah, Ayu Nur. “</w:t>
      </w:r>
      <w:r w:rsidRPr="00146DF8">
        <w:rPr>
          <w:rFonts w:ascii="Times New Roman" w:hAnsi="Times New Roman" w:cs="Times New Roman"/>
          <w:i/>
          <w:sz w:val="22"/>
          <w:szCs w:val="22"/>
        </w:rPr>
        <w:t xml:space="preserve">Peran Guru PAI </w:t>
      </w:r>
      <w:proofErr w:type="spellStart"/>
      <w:r w:rsidRPr="00146DF8">
        <w:rPr>
          <w:rFonts w:ascii="Times New Roman" w:hAnsi="Times New Roman" w:cs="Times New Roman"/>
          <w:i/>
          <w:sz w:val="22"/>
          <w:szCs w:val="22"/>
        </w:rPr>
        <w:t>dalam</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Menciptakan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Lingkungan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Pembelajaran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Inklusif</w:t>
      </w:r>
      <w:proofErr w:type="spellEnd"/>
      <w:r w:rsidRPr="00146DF8">
        <w:rPr>
          <w:rFonts w:ascii="Times New Roman" w:hAnsi="Times New Roman" w:cs="Times New Roman"/>
          <w:i/>
          <w:sz w:val="22"/>
          <w:szCs w:val="22"/>
        </w:rPr>
        <w:t xml:space="preserve"> di </w:t>
      </w:r>
      <w:proofErr w:type="spellStart"/>
      <w:r w:rsidRPr="00146DF8">
        <w:rPr>
          <w:rFonts w:ascii="Times New Roman" w:hAnsi="Times New Roman" w:cs="Times New Roman"/>
          <w:i/>
          <w:sz w:val="22"/>
          <w:szCs w:val="22"/>
        </w:rPr>
        <w:t>Sekolah</w:t>
      </w:r>
      <w:proofErr w:type="spellEnd"/>
      <w:r w:rsidRPr="00146DF8">
        <w:rPr>
          <w:rFonts w:ascii="Times New Roman" w:hAnsi="Times New Roman" w:cs="Times New Roman"/>
          <w:i/>
          <w:sz w:val="22"/>
          <w:szCs w:val="22"/>
        </w:rPr>
        <w:t xml:space="preserve"> Dasar”</w:t>
      </w:r>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Jurnal</w:t>
      </w:r>
      <w:proofErr w:type="spellEnd"/>
      <w:r w:rsidRPr="00146DF8">
        <w:rPr>
          <w:rFonts w:ascii="Times New Roman" w:hAnsi="Times New Roman" w:cs="Times New Roman"/>
          <w:sz w:val="22"/>
          <w:szCs w:val="22"/>
        </w:rPr>
        <w:t xml:space="preserve"> Pendidikan </w:t>
      </w:r>
      <w:proofErr w:type="spellStart"/>
      <w:r w:rsidRPr="00146DF8">
        <w:rPr>
          <w:rFonts w:ascii="Times New Roman" w:hAnsi="Times New Roman" w:cs="Times New Roman"/>
          <w:sz w:val="22"/>
          <w:szCs w:val="22"/>
        </w:rPr>
        <w:t>Profesi</w:t>
      </w:r>
      <w:proofErr w:type="spellEnd"/>
      <w:r w:rsidRPr="00146DF8">
        <w:rPr>
          <w:rFonts w:ascii="Times New Roman" w:hAnsi="Times New Roman" w:cs="Times New Roman"/>
          <w:sz w:val="22"/>
          <w:szCs w:val="22"/>
        </w:rPr>
        <w:t xml:space="preserve"> Guru Agama Islam 3, No.7 2023</w:t>
      </w:r>
    </w:p>
    <w:p w14:paraId="36D3D136" w14:textId="77777777" w:rsidR="00DF44EF" w:rsidRPr="00146DF8" w:rsidRDefault="00DF44EF" w:rsidP="00DF44EF">
      <w:pPr>
        <w:pStyle w:val="FootnoteText"/>
        <w:ind w:left="720" w:hanging="709"/>
        <w:jc w:val="both"/>
        <w:rPr>
          <w:rFonts w:ascii="Times New Roman" w:hAnsi="Times New Roman" w:cs="Times New Roman"/>
          <w:sz w:val="22"/>
          <w:szCs w:val="22"/>
        </w:rPr>
      </w:pPr>
      <w:proofErr w:type="spellStart"/>
      <w:r w:rsidRPr="00146DF8">
        <w:rPr>
          <w:rFonts w:ascii="Times New Roman" w:hAnsi="Times New Roman" w:cs="Times New Roman"/>
          <w:sz w:val="22"/>
          <w:szCs w:val="22"/>
        </w:rPr>
        <w:t>Djollong</w:t>
      </w:r>
      <w:proofErr w:type="spellEnd"/>
      <w:r w:rsidRPr="00146DF8">
        <w:rPr>
          <w:rFonts w:ascii="Times New Roman" w:hAnsi="Times New Roman" w:cs="Times New Roman"/>
          <w:sz w:val="22"/>
          <w:szCs w:val="22"/>
        </w:rPr>
        <w:t xml:space="preserve">, Andi Fitriani and Anwar Akbar. </w:t>
      </w:r>
      <w:r w:rsidRPr="00146DF8">
        <w:rPr>
          <w:rFonts w:ascii="Times New Roman" w:hAnsi="Times New Roman" w:cs="Times New Roman"/>
          <w:i/>
          <w:sz w:val="22"/>
          <w:szCs w:val="22"/>
        </w:rPr>
        <w:t xml:space="preserve">Peran Guru Pendidikan Agama Islam Dalam </w:t>
      </w:r>
      <w:proofErr w:type="spellStart"/>
      <w:r w:rsidRPr="00146DF8">
        <w:rPr>
          <w:rFonts w:ascii="Times New Roman" w:hAnsi="Times New Roman" w:cs="Times New Roman"/>
          <w:i/>
          <w:sz w:val="22"/>
          <w:szCs w:val="22"/>
        </w:rPr>
        <w:t>Penanaman</w:t>
      </w:r>
      <w:proofErr w:type="spellEnd"/>
      <w:r w:rsidRPr="00146DF8">
        <w:rPr>
          <w:rFonts w:ascii="Times New Roman" w:hAnsi="Times New Roman" w:cs="Times New Roman"/>
          <w:i/>
          <w:sz w:val="22"/>
          <w:szCs w:val="22"/>
        </w:rPr>
        <w:t xml:space="preserve"> Nilai-Nilai </w:t>
      </w:r>
      <w:proofErr w:type="spellStart"/>
      <w:r w:rsidRPr="00146DF8">
        <w:rPr>
          <w:rFonts w:ascii="Times New Roman" w:hAnsi="Times New Roman" w:cs="Times New Roman"/>
          <w:i/>
          <w:sz w:val="22"/>
          <w:szCs w:val="22"/>
        </w:rPr>
        <w:t>Toleransi</w:t>
      </w:r>
      <w:proofErr w:type="spellEnd"/>
      <w:r w:rsidRPr="00146DF8">
        <w:rPr>
          <w:rFonts w:ascii="Times New Roman" w:hAnsi="Times New Roman" w:cs="Times New Roman"/>
          <w:i/>
          <w:sz w:val="22"/>
          <w:szCs w:val="22"/>
        </w:rPr>
        <w:t xml:space="preserve"> Antar Ummat </w:t>
      </w:r>
      <w:proofErr w:type="spellStart"/>
      <w:r w:rsidRPr="00146DF8">
        <w:rPr>
          <w:rFonts w:ascii="Times New Roman" w:hAnsi="Times New Roman" w:cs="Times New Roman"/>
          <w:i/>
          <w:sz w:val="22"/>
          <w:szCs w:val="22"/>
        </w:rPr>
        <w:t>Beragama</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Peserta</w:t>
      </w:r>
      <w:proofErr w:type="spellEnd"/>
      <w:r w:rsidRPr="00146DF8">
        <w:rPr>
          <w:rFonts w:ascii="Times New Roman" w:hAnsi="Times New Roman" w:cs="Times New Roman"/>
          <w:i/>
          <w:sz w:val="22"/>
          <w:szCs w:val="22"/>
        </w:rPr>
        <w:t xml:space="preserve"> Didik </w:t>
      </w:r>
      <w:proofErr w:type="spellStart"/>
      <w:r w:rsidRPr="00146DF8">
        <w:rPr>
          <w:rFonts w:ascii="Times New Roman" w:hAnsi="Times New Roman" w:cs="Times New Roman"/>
          <w:i/>
          <w:sz w:val="22"/>
          <w:szCs w:val="22"/>
        </w:rPr>
        <w:t>Untuk</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Mewujudkan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Kerukunan</w:t>
      </w:r>
      <w:proofErr w:type="spellEnd"/>
      <w:r w:rsidRPr="00146DF8">
        <w:rPr>
          <w:rFonts w:ascii="Times New Roman" w:hAnsi="Times New Roman" w:cs="Times New Roman"/>
          <w:i/>
          <w:sz w:val="22"/>
          <w:szCs w:val="22"/>
        </w:rPr>
        <w:t>‟</w:t>
      </w:r>
      <w:r w:rsidRPr="00146DF8">
        <w:rPr>
          <w:rFonts w:ascii="Times New Roman" w:hAnsi="Times New Roman" w:cs="Times New Roman"/>
          <w:sz w:val="22"/>
          <w:szCs w:val="22"/>
        </w:rPr>
        <w:t>, Al-‟</w:t>
      </w:r>
      <w:proofErr w:type="spellStart"/>
      <w:r w:rsidRPr="00146DF8">
        <w:rPr>
          <w:rFonts w:ascii="Times New Roman" w:hAnsi="Times New Roman" w:cs="Times New Roman"/>
          <w:sz w:val="22"/>
          <w:szCs w:val="22"/>
        </w:rPr>
        <w:t>Ibrah</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Jurnal</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Pemikiran</w:t>
      </w:r>
      <w:proofErr w:type="spellEnd"/>
      <w:r w:rsidRPr="00146DF8">
        <w:rPr>
          <w:rFonts w:ascii="Times New Roman" w:hAnsi="Times New Roman" w:cs="Times New Roman"/>
          <w:sz w:val="22"/>
          <w:szCs w:val="22"/>
        </w:rPr>
        <w:t xml:space="preserve"> Dan Pendidikan Islam, 8.1 2019</w:t>
      </w:r>
    </w:p>
    <w:p w14:paraId="770DD1F1" w14:textId="77777777" w:rsidR="00DF44EF" w:rsidRPr="00146DF8" w:rsidRDefault="00DF44EF" w:rsidP="00DF44EF">
      <w:pPr>
        <w:pStyle w:val="FootnoteText"/>
        <w:ind w:left="720" w:hanging="709"/>
        <w:jc w:val="both"/>
        <w:rPr>
          <w:rFonts w:ascii="Times New Roman" w:hAnsi="Times New Roman" w:cs="Times New Roman"/>
          <w:bCs/>
          <w:iCs/>
          <w:sz w:val="22"/>
          <w:szCs w:val="22"/>
        </w:rPr>
      </w:pPr>
      <w:r w:rsidRPr="00146DF8">
        <w:rPr>
          <w:rFonts w:ascii="Times New Roman" w:hAnsi="Times New Roman" w:cs="Times New Roman"/>
          <w:bCs/>
          <w:iCs/>
          <w:sz w:val="22"/>
          <w:szCs w:val="22"/>
        </w:rPr>
        <w:t xml:space="preserve">Dra. HJ </w:t>
      </w:r>
      <w:proofErr w:type="spellStart"/>
      <w:r w:rsidRPr="00146DF8">
        <w:rPr>
          <w:rFonts w:ascii="Times New Roman" w:hAnsi="Times New Roman" w:cs="Times New Roman"/>
          <w:bCs/>
          <w:iCs/>
          <w:sz w:val="22"/>
          <w:szCs w:val="22"/>
        </w:rPr>
        <w:t>Harwati</w:t>
      </w:r>
      <w:proofErr w:type="spellEnd"/>
      <w:r w:rsidRPr="00146DF8">
        <w:rPr>
          <w:rFonts w:ascii="Times New Roman" w:hAnsi="Times New Roman" w:cs="Times New Roman"/>
          <w:bCs/>
          <w:iCs/>
          <w:sz w:val="22"/>
          <w:szCs w:val="22"/>
        </w:rPr>
        <w:t xml:space="preserve"> B, </w:t>
      </w:r>
      <w:proofErr w:type="spellStart"/>
      <w:r w:rsidRPr="00146DF8">
        <w:rPr>
          <w:rFonts w:ascii="Times New Roman" w:hAnsi="Times New Roman" w:cs="Times New Roman"/>
          <w:bCs/>
          <w:iCs/>
          <w:sz w:val="22"/>
          <w:szCs w:val="22"/>
        </w:rPr>
        <w:t>Kepala</w:t>
      </w:r>
      <w:proofErr w:type="spellEnd"/>
      <w:r w:rsidRPr="00146DF8">
        <w:rPr>
          <w:rFonts w:ascii="Times New Roman" w:hAnsi="Times New Roman" w:cs="Times New Roman"/>
          <w:bCs/>
          <w:iCs/>
          <w:sz w:val="22"/>
          <w:szCs w:val="22"/>
        </w:rPr>
        <w:t xml:space="preserve"> Madrasah Aliyah Bulukunyi, </w:t>
      </w:r>
      <w:proofErr w:type="spellStart"/>
      <w:r w:rsidRPr="00146DF8">
        <w:rPr>
          <w:rFonts w:ascii="Times New Roman" w:hAnsi="Times New Roman" w:cs="Times New Roman"/>
          <w:bCs/>
          <w:iCs/>
          <w:sz w:val="22"/>
          <w:szCs w:val="22"/>
        </w:rPr>
        <w:t>wawancara</w:t>
      </w:r>
      <w:proofErr w:type="spellEnd"/>
      <w:r w:rsidRPr="00146DF8">
        <w:rPr>
          <w:rFonts w:ascii="Times New Roman" w:hAnsi="Times New Roman" w:cs="Times New Roman"/>
          <w:bCs/>
          <w:iCs/>
          <w:sz w:val="22"/>
          <w:szCs w:val="22"/>
        </w:rPr>
        <w:t xml:space="preserve"> (08 </w:t>
      </w:r>
      <w:proofErr w:type="spellStart"/>
      <w:r w:rsidRPr="00146DF8">
        <w:rPr>
          <w:rFonts w:ascii="Times New Roman" w:hAnsi="Times New Roman" w:cs="Times New Roman"/>
          <w:bCs/>
          <w:iCs/>
          <w:sz w:val="22"/>
          <w:szCs w:val="22"/>
        </w:rPr>
        <w:t>Februari</w:t>
      </w:r>
      <w:proofErr w:type="spellEnd"/>
      <w:r w:rsidRPr="00146DF8">
        <w:rPr>
          <w:rFonts w:ascii="Times New Roman" w:hAnsi="Times New Roman" w:cs="Times New Roman"/>
          <w:bCs/>
          <w:iCs/>
          <w:sz w:val="22"/>
          <w:szCs w:val="22"/>
        </w:rPr>
        <w:t xml:space="preserve"> 2025)</w:t>
      </w:r>
    </w:p>
    <w:p w14:paraId="683BF5C5" w14:textId="77777777" w:rsidR="00DF44EF" w:rsidRPr="00146DF8" w:rsidRDefault="00DF44EF" w:rsidP="00DF44EF">
      <w:pPr>
        <w:pStyle w:val="FootnoteText"/>
        <w:ind w:left="720" w:hanging="709"/>
        <w:jc w:val="both"/>
        <w:rPr>
          <w:rFonts w:ascii="Times New Roman" w:hAnsi="Times New Roman" w:cs="Times New Roman"/>
          <w:sz w:val="22"/>
          <w:szCs w:val="22"/>
        </w:rPr>
      </w:pPr>
      <w:proofErr w:type="spellStart"/>
      <w:r w:rsidRPr="00146DF8">
        <w:rPr>
          <w:rFonts w:ascii="Times New Roman" w:hAnsi="Times New Roman" w:cs="Times New Roman"/>
          <w:sz w:val="22"/>
          <w:szCs w:val="22"/>
        </w:rPr>
        <w:t>Harahap</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Pevri</w:t>
      </w:r>
      <w:proofErr w:type="spellEnd"/>
      <w:r w:rsidRPr="00146DF8">
        <w:rPr>
          <w:rFonts w:ascii="Times New Roman" w:hAnsi="Times New Roman" w:cs="Times New Roman"/>
          <w:sz w:val="22"/>
          <w:szCs w:val="22"/>
        </w:rPr>
        <w:t xml:space="preserve"> Ahirna, </w:t>
      </w:r>
      <w:r w:rsidRPr="00146DF8">
        <w:rPr>
          <w:rFonts w:ascii="Times New Roman" w:hAnsi="Times New Roman" w:cs="Times New Roman"/>
          <w:i/>
          <w:sz w:val="22"/>
          <w:szCs w:val="22"/>
        </w:rPr>
        <w:t xml:space="preserve">Peran Guru Pendidikan Islam </w:t>
      </w:r>
      <w:proofErr w:type="spellStart"/>
      <w:r w:rsidRPr="00146DF8">
        <w:rPr>
          <w:rFonts w:ascii="Times New Roman" w:hAnsi="Times New Roman" w:cs="Times New Roman"/>
          <w:i/>
          <w:sz w:val="22"/>
          <w:szCs w:val="22"/>
        </w:rPr>
        <w:t>dalam</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Meningkatkan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Ketaatan</w:t>
      </w:r>
      <w:proofErr w:type="spellEnd"/>
      <w:r w:rsidRPr="00146DF8">
        <w:rPr>
          <w:rFonts w:ascii="Times New Roman" w:hAnsi="Times New Roman" w:cs="Times New Roman"/>
          <w:i/>
          <w:sz w:val="22"/>
          <w:szCs w:val="22"/>
        </w:rPr>
        <w:t xml:space="preserve"> Ibadah Siswa,</w:t>
      </w:r>
      <w:r w:rsidRPr="00146DF8">
        <w:rPr>
          <w:rFonts w:ascii="Times New Roman" w:hAnsi="Times New Roman" w:cs="Times New Roman"/>
          <w:sz w:val="22"/>
          <w:szCs w:val="22"/>
        </w:rPr>
        <w:t xml:space="preserve"> Darul ‘</w:t>
      </w:r>
      <w:proofErr w:type="spellStart"/>
      <w:r w:rsidRPr="00146DF8">
        <w:rPr>
          <w:rFonts w:ascii="Times New Roman" w:hAnsi="Times New Roman" w:cs="Times New Roman"/>
          <w:sz w:val="22"/>
          <w:szCs w:val="22"/>
        </w:rPr>
        <w:t>ilmi</w:t>
      </w:r>
      <w:proofErr w:type="spellEnd"/>
      <w:r w:rsidRPr="00146DF8">
        <w:rPr>
          <w:rFonts w:ascii="Times New Roman" w:hAnsi="Times New Roman" w:cs="Times New Roman"/>
          <w:sz w:val="22"/>
          <w:szCs w:val="22"/>
        </w:rPr>
        <w:t xml:space="preserve"> 12 No. 01 Juni 2024</w:t>
      </w:r>
    </w:p>
    <w:p w14:paraId="5F508412"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Kementerian Agama RI, Al-Qur’an dan </w:t>
      </w:r>
      <w:proofErr w:type="spellStart"/>
      <w:r w:rsidRPr="00146DF8">
        <w:rPr>
          <w:rFonts w:ascii="Times New Roman" w:hAnsi="Times New Roman" w:cs="Times New Roman"/>
          <w:sz w:val="22"/>
          <w:szCs w:val="22"/>
        </w:rPr>
        <w:t>Terjemahnya</w:t>
      </w:r>
      <w:proofErr w:type="spellEnd"/>
      <w:r w:rsidRPr="00146DF8">
        <w:rPr>
          <w:rFonts w:ascii="Times New Roman" w:hAnsi="Times New Roman" w:cs="Times New Roman"/>
          <w:sz w:val="22"/>
          <w:szCs w:val="22"/>
        </w:rPr>
        <w:t xml:space="preserve"> (</w:t>
      </w:r>
      <w:proofErr w:type="gramStart"/>
      <w:r w:rsidRPr="00146DF8">
        <w:rPr>
          <w:rFonts w:ascii="Times New Roman" w:hAnsi="Times New Roman" w:cs="Times New Roman"/>
          <w:sz w:val="22"/>
          <w:szCs w:val="22"/>
        </w:rPr>
        <w:t>Jakarta :</w:t>
      </w:r>
      <w:proofErr w:type="gram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Lajnah</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entashihan</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Mushaf</w:t>
      </w:r>
      <w:proofErr w:type="spellEnd"/>
      <w:r w:rsidRPr="00146DF8">
        <w:rPr>
          <w:rFonts w:ascii="Times New Roman" w:hAnsi="Times New Roman" w:cs="Times New Roman"/>
          <w:sz w:val="22"/>
          <w:szCs w:val="22"/>
        </w:rPr>
        <w:t xml:space="preserve"> Al-Qur’an, 2019)</w:t>
      </w:r>
    </w:p>
    <w:p w14:paraId="2EE789E5"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Khairul, Azis, </w:t>
      </w:r>
      <w:r w:rsidRPr="00146DF8">
        <w:rPr>
          <w:rFonts w:ascii="Times New Roman" w:hAnsi="Times New Roman" w:cs="Times New Roman"/>
          <w:i/>
          <w:sz w:val="22"/>
          <w:szCs w:val="22"/>
        </w:rPr>
        <w:t xml:space="preserve">Metode </w:t>
      </w:r>
      <w:proofErr w:type="spellStart"/>
      <w:r w:rsidRPr="00146DF8">
        <w:rPr>
          <w:rFonts w:ascii="Times New Roman" w:hAnsi="Times New Roman" w:cs="Times New Roman"/>
          <w:i/>
          <w:sz w:val="22"/>
          <w:szCs w:val="22"/>
        </w:rPr>
        <w:t>Pendekatan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Psikologis</w:t>
      </w:r>
      <w:proofErr w:type="spellEnd"/>
      <w:r w:rsidRPr="00146DF8">
        <w:rPr>
          <w:rFonts w:ascii="Times New Roman" w:hAnsi="Times New Roman" w:cs="Times New Roman"/>
          <w:i/>
          <w:sz w:val="22"/>
          <w:szCs w:val="22"/>
        </w:rPr>
        <w:t xml:space="preserve"> Dalam Studi Islam</w:t>
      </w:r>
      <w:r w:rsidRPr="00146DF8">
        <w:rPr>
          <w:rFonts w:ascii="Times New Roman" w:hAnsi="Times New Roman" w:cs="Times New Roman"/>
          <w:sz w:val="22"/>
          <w:szCs w:val="22"/>
        </w:rPr>
        <w:t xml:space="preserve">. Al </w:t>
      </w:r>
      <w:proofErr w:type="gramStart"/>
      <w:r w:rsidRPr="00146DF8">
        <w:rPr>
          <w:rFonts w:ascii="Times New Roman" w:hAnsi="Times New Roman" w:cs="Times New Roman"/>
          <w:sz w:val="22"/>
          <w:szCs w:val="22"/>
        </w:rPr>
        <w:t>Mahyra,  02</w:t>
      </w:r>
      <w:proofErr w:type="gram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Nomor</w:t>
      </w:r>
      <w:proofErr w:type="spellEnd"/>
      <w:r w:rsidRPr="00146DF8">
        <w:rPr>
          <w:rFonts w:ascii="Times New Roman" w:hAnsi="Times New Roman" w:cs="Times New Roman"/>
          <w:sz w:val="22"/>
          <w:szCs w:val="22"/>
        </w:rPr>
        <w:t xml:space="preserve"> 01, (April 2021)</w:t>
      </w:r>
    </w:p>
    <w:p w14:paraId="03A1EA7D" w14:textId="77777777" w:rsidR="00DF44EF" w:rsidRPr="00146DF8" w:rsidRDefault="00DF44EF" w:rsidP="00DF44EF">
      <w:pPr>
        <w:pStyle w:val="FootnoteText"/>
        <w:ind w:left="720" w:hanging="709"/>
        <w:jc w:val="both"/>
        <w:rPr>
          <w:rFonts w:ascii="Times New Roman" w:hAnsi="Times New Roman" w:cs="Times New Roman"/>
          <w:sz w:val="22"/>
          <w:szCs w:val="22"/>
        </w:rPr>
      </w:pPr>
    </w:p>
    <w:p w14:paraId="75AD7E25"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Mardiah, Ainul. </w:t>
      </w:r>
      <w:proofErr w:type="spellStart"/>
      <w:r w:rsidRPr="00146DF8">
        <w:rPr>
          <w:rFonts w:ascii="Times New Roman" w:hAnsi="Times New Roman" w:cs="Times New Roman"/>
          <w:i/>
          <w:sz w:val="22"/>
          <w:szCs w:val="22"/>
        </w:rPr>
        <w:t>Tantangan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Pelaksanaan</w:t>
      </w:r>
      <w:proofErr w:type="spellEnd"/>
      <w:r w:rsidRPr="00146DF8">
        <w:rPr>
          <w:rFonts w:ascii="Times New Roman" w:hAnsi="Times New Roman" w:cs="Times New Roman"/>
          <w:i/>
          <w:sz w:val="22"/>
          <w:szCs w:val="22"/>
        </w:rPr>
        <w:t xml:space="preserve"> Pendidikan </w:t>
      </w:r>
      <w:proofErr w:type="spellStart"/>
      <w:r w:rsidRPr="00146DF8">
        <w:rPr>
          <w:rFonts w:ascii="Times New Roman" w:hAnsi="Times New Roman" w:cs="Times New Roman"/>
          <w:i/>
          <w:sz w:val="22"/>
          <w:szCs w:val="22"/>
        </w:rPr>
        <w:t>Inklusi</w:t>
      </w:r>
      <w:proofErr w:type="spellEnd"/>
      <w:r w:rsidRPr="00146DF8">
        <w:rPr>
          <w:rFonts w:ascii="Times New Roman" w:hAnsi="Times New Roman" w:cs="Times New Roman"/>
          <w:i/>
          <w:sz w:val="22"/>
          <w:szCs w:val="22"/>
        </w:rPr>
        <w:t xml:space="preserve"> di </w:t>
      </w:r>
      <w:proofErr w:type="spellStart"/>
      <w:r w:rsidRPr="00146DF8">
        <w:rPr>
          <w:rFonts w:ascii="Times New Roman" w:hAnsi="Times New Roman" w:cs="Times New Roman"/>
          <w:i/>
          <w:sz w:val="22"/>
          <w:szCs w:val="22"/>
        </w:rPr>
        <w:t>Sekolah</w:t>
      </w:r>
      <w:proofErr w:type="spellEnd"/>
      <w:r w:rsidRPr="00146DF8">
        <w:rPr>
          <w:rFonts w:ascii="Times New Roman" w:hAnsi="Times New Roman" w:cs="Times New Roman"/>
          <w:i/>
          <w:sz w:val="22"/>
          <w:szCs w:val="22"/>
        </w:rPr>
        <w:t xml:space="preserve"> Dasar Negeri 7</w:t>
      </w:r>
      <w:r w:rsidRPr="00146DF8">
        <w:rPr>
          <w:rFonts w:ascii="Times New Roman" w:hAnsi="Times New Roman" w:cs="Times New Roman"/>
          <w:sz w:val="22"/>
          <w:szCs w:val="22"/>
        </w:rPr>
        <w:t>. Journal of Education Sciences and Teacher Training 12 No.01 2024</w:t>
      </w:r>
    </w:p>
    <w:p w14:paraId="1BCD4F40"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Mustika, Dea, Ahmad. Pendidikan </w:t>
      </w:r>
      <w:proofErr w:type="spellStart"/>
      <w:r w:rsidRPr="00146DF8">
        <w:rPr>
          <w:rFonts w:ascii="Times New Roman" w:hAnsi="Times New Roman" w:cs="Times New Roman"/>
          <w:sz w:val="22"/>
          <w:szCs w:val="22"/>
        </w:rPr>
        <w:t>Inklusi</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i/>
          <w:sz w:val="22"/>
          <w:szCs w:val="22"/>
        </w:rPr>
        <w:t>Mengubah</w:t>
      </w:r>
      <w:proofErr w:type="spellEnd"/>
      <w:r w:rsidRPr="00146DF8">
        <w:rPr>
          <w:rFonts w:ascii="Times New Roman" w:hAnsi="Times New Roman" w:cs="Times New Roman"/>
          <w:i/>
          <w:sz w:val="22"/>
          <w:szCs w:val="22"/>
        </w:rPr>
        <w:t xml:space="preserve"> Masa </w:t>
      </w:r>
      <w:proofErr w:type="spellStart"/>
      <w:r w:rsidRPr="00146DF8">
        <w:rPr>
          <w:rFonts w:ascii="Times New Roman" w:hAnsi="Times New Roman" w:cs="Times New Roman"/>
          <w:i/>
          <w:sz w:val="22"/>
          <w:szCs w:val="22"/>
        </w:rPr>
        <w:t>Depan</w:t>
      </w:r>
      <w:proofErr w:type="spellEnd"/>
      <w:r w:rsidRPr="00146DF8">
        <w:rPr>
          <w:rFonts w:ascii="Times New Roman" w:hAnsi="Times New Roman" w:cs="Times New Roman"/>
          <w:i/>
          <w:sz w:val="22"/>
          <w:szCs w:val="22"/>
        </w:rPr>
        <w:t xml:space="preserve"> Bagi </w:t>
      </w:r>
      <w:proofErr w:type="spellStart"/>
      <w:r w:rsidRPr="00146DF8">
        <w:rPr>
          <w:rFonts w:ascii="Times New Roman" w:hAnsi="Times New Roman" w:cs="Times New Roman"/>
          <w:i/>
          <w:sz w:val="22"/>
          <w:szCs w:val="22"/>
        </w:rPr>
        <w:t>Semua</w:t>
      </w:r>
      <w:proofErr w:type="spellEnd"/>
      <w:r w:rsidRPr="00146DF8">
        <w:rPr>
          <w:rFonts w:ascii="Times New Roman" w:hAnsi="Times New Roman" w:cs="Times New Roman"/>
          <w:i/>
          <w:sz w:val="22"/>
          <w:szCs w:val="22"/>
        </w:rPr>
        <w:t xml:space="preserve"> Anak</w:t>
      </w:r>
      <w:r w:rsidRPr="00146DF8">
        <w:rPr>
          <w:rFonts w:ascii="Times New Roman" w:hAnsi="Times New Roman" w:cs="Times New Roman"/>
          <w:sz w:val="22"/>
          <w:szCs w:val="22"/>
        </w:rPr>
        <w:t>, Student Scientific Creativity Journal (SSCJ) 1 No.4 Juli 2023</w:t>
      </w:r>
    </w:p>
    <w:p w14:paraId="2E65FCD4" w14:textId="77777777" w:rsidR="00DF44EF" w:rsidRPr="00146DF8" w:rsidRDefault="00DF44EF" w:rsidP="00DF44EF">
      <w:pPr>
        <w:pStyle w:val="FootnoteText"/>
        <w:ind w:left="720" w:hanging="709"/>
        <w:jc w:val="both"/>
        <w:rPr>
          <w:rFonts w:ascii="Times New Roman" w:hAnsi="Times New Roman" w:cs="Times New Roman"/>
          <w:sz w:val="22"/>
          <w:szCs w:val="22"/>
          <w:shd w:val="clear" w:color="auto" w:fill="FFFFFF"/>
        </w:rPr>
      </w:pPr>
      <w:proofErr w:type="spellStart"/>
      <w:r w:rsidRPr="00146DF8">
        <w:rPr>
          <w:rFonts w:ascii="Times New Roman" w:hAnsi="Times New Roman" w:cs="Times New Roman"/>
          <w:sz w:val="22"/>
          <w:szCs w:val="22"/>
          <w:shd w:val="clear" w:color="auto" w:fill="FFFFFF"/>
        </w:rPr>
        <w:t>Ni’mah</w:t>
      </w:r>
      <w:proofErr w:type="spellEnd"/>
      <w:r w:rsidRPr="00146DF8">
        <w:rPr>
          <w:rFonts w:ascii="Times New Roman" w:hAnsi="Times New Roman" w:cs="Times New Roman"/>
          <w:sz w:val="22"/>
          <w:szCs w:val="22"/>
          <w:shd w:val="clear" w:color="auto" w:fill="FFFFFF"/>
        </w:rPr>
        <w:t xml:space="preserve">, Ulya Nur Izzatun. </w:t>
      </w:r>
      <w:r w:rsidRPr="00146DF8">
        <w:rPr>
          <w:rFonts w:ascii="Times New Roman" w:hAnsi="Times New Roman" w:cs="Times New Roman"/>
          <w:i/>
          <w:sz w:val="22"/>
          <w:szCs w:val="22"/>
        </w:rPr>
        <w:t xml:space="preserve">Strategi </w:t>
      </w:r>
      <w:proofErr w:type="spellStart"/>
      <w:r w:rsidRPr="00146DF8">
        <w:rPr>
          <w:rFonts w:ascii="Times New Roman" w:hAnsi="Times New Roman" w:cs="Times New Roman"/>
          <w:i/>
          <w:sz w:val="22"/>
          <w:szCs w:val="22"/>
        </w:rPr>
        <w:t>Pembelajaran</w:t>
      </w:r>
      <w:proofErr w:type="spellEnd"/>
      <w:r w:rsidRPr="00146DF8">
        <w:rPr>
          <w:rFonts w:ascii="Times New Roman" w:hAnsi="Times New Roman" w:cs="Times New Roman"/>
          <w:i/>
          <w:sz w:val="22"/>
          <w:szCs w:val="22"/>
        </w:rPr>
        <w:t xml:space="preserve"> Pendidikan Agama Islam </w:t>
      </w:r>
      <w:proofErr w:type="spellStart"/>
      <w:r w:rsidRPr="00146DF8">
        <w:rPr>
          <w:rFonts w:ascii="Times New Roman" w:hAnsi="Times New Roman" w:cs="Times New Roman"/>
          <w:i/>
          <w:sz w:val="22"/>
          <w:szCs w:val="22"/>
        </w:rPr>
        <w:t>untuk</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Siswa</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Inklusi</w:t>
      </w:r>
      <w:proofErr w:type="spellEnd"/>
      <w:r w:rsidRPr="00146DF8">
        <w:rPr>
          <w:rFonts w:ascii="Times New Roman" w:hAnsi="Times New Roman" w:cs="Times New Roman"/>
          <w:i/>
          <w:sz w:val="22"/>
          <w:szCs w:val="22"/>
        </w:rPr>
        <w:t xml:space="preserve"> di </w:t>
      </w:r>
      <w:proofErr w:type="spellStart"/>
      <w:r w:rsidRPr="00146DF8">
        <w:rPr>
          <w:rFonts w:ascii="Times New Roman" w:hAnsi="Times New Roman" w:cs="Times New Roman"/>
          <w:i/>
          <w:sz w:val="22"/>
          <w:szCs w:val="22"/>
        </w:rPr>
        <w:t>Sekolah</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Menengah</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Pertama</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Kelas</w:t>
      </w:r>
      <w:proofErr w:type="spellEnd"/>
      <w:r w:rsidRPr="00146DF8">
        <w:rPr>
          <w:rFonts w:ascii="Times New Roman" w:hAnsi="Times New Roman" w:cs="Times New Roman"/>
          <w:i/>
          <w:sz w:val="22"/>
          <w:szCs w:val="22"/>
        </w:rPr>
        <w:t xml:space="preserve"> Delapan</w:t>
      </w:r>
      <w:r w:rsidRPr="00146DF8">
        <w:rPr>
          <w:rFonts w:ascii="Times New Roman" w:hAnsi="Times New Roman" w:cs="Times New Roman"/>
          <w:i/>
          <w:sz w:val="22"/>
          <w:szCs w:val="22"/>
          <w:shd w:val="clear" w:color="auto" w:fill="FFFFFF"/>
        </w:rPr>
        <w:t xml:space="preserve">, </w:t>
      </w:r>
      <w:r w:rsidRPr="00146DF8">
        <w:rPr>
          <w:rFonts w:ascii="Times New Roman" w:hAnsi="Times New Roman" w:cs="Times New Roman"/>
          <w:sz w:val="22"/>
          <w:szCs w:val="22"/>
          <w:shd w:val="clear" w:color="auto" w:fill="FFFFFF"/>
        </w:rPr>
        <w:t>Journal on Early Childhood</w:t>
      </w:r>
      <w:r w:rsidRPr="00146DF8">
        <w:rPr>
          <w:rFonts w:ascii="Times New Roman" w:hAnsi="Times New Roman" w:cs="Times New Roman"/>
          <w:i/>
          <w:sz w:val="22"/>
          <w:szCs w:val="22"/>
          <w:shd w:val="clear" w:color="auto" w:fill="FFFFFF"/>
        </w:rPr>
        <w:t>,</w:t>
      </w:r>
      <w:r w:rsidRPr="00146DF8">
        <w:rPr>
          <w:rFonts w:ascii="Times New Roman" w:hAnsi="Times New Roman" w:cs="Times New Roman"/>
          <w:sz w:val="22"/>
          <w:szCs w:val="22"/>
          <w:shd w:val="clear" w:color="auto" w:fill="FFFFFF"/>
        </w:rPr>
        <w:t xml:space="preserve"> Surakarta, </w:t>
      </w:r>
      <w:proofErr w:type="spellStart"/>
      <w:r w:rsidRPr="00146DF8">
        <w:rPr>
          <w:rFonts w:ascii="Times New Roman" w:hAnsi="Times New Roman" w:cs="Times New Roman"/>
          <w:sz w:val="22"/>
          <w:szCs w:val="22"/>
          <w:shd w:val="clear" w:color="auto" w:fill="FFFFFF"/>
        </w:rPr>
        <w:t>Ionesia</w:t>
      </w:r>
      <w:proofErr w:type="spellEnd"/>
      <w:r w:rsidRPr="00146DF8">
        <w:rPr>
          <w:rFonts w:ascii="Times New Roman" w:hAnsi="Times New Roman" w:cs="Times New Roman"/>
          <w:sz w:val="22"/>
          <w:szCs w:val="22"/>
          <w:shd w:val="clear" w:color="auto" w:fill="FFFFFF"/>
        </w:rPr>
        <w:t xml:space="preserve"> 2024</w:t>
      </w:r>
    </w:p>
    <w:p w14:paraId="19A11BCC"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Nisa, </w:t>
      </w:r>
      <w:proofErr w:type="spellStart"/>
      <w:r w:rsidRPr="00146DF8">
        <w:rPr>
          <w:rFonts w:ascii="Times New Roman" w:hAnsi="Times New Roman" w:cs="Times New Roman"/>
          <w:sz w:val="22"/>
          <w:szCs w:val="22"/>
        </w:rPr>
        <w:t>Khaerun</w:t>
      </w:r>
      <w:proofErr w:type="spellEnd"/>
      <w:r w:rsidRPr="00146DF8">
        <w:rPr>
          <w:rFonts w:ascii="Times New Roman" w:hAnsi="Times New Roman" w:cs="Times New Roman"/>
          <w:sz w:val="22"/>
          <w:szCs w:val="22"/>
        </w:rPr>
        <w:t xml:space="preserve">. </w:t>
      </w:r>
      <w:r w:rsidRPr="00146DF8">
        <w:rPr>
          <w:rFonts w:ascii="Times New Roman" w:hAnsi="Times New Roman" w:cs="Times New Roman"/>
          <w:i/>
          <w:sz w:val="22"/>
          <w:szCs w:val="22"/>
        </w:rPr>
        <w:t xml:space="preserve">Panorama </w:t>
      </w:r>
      <w:proofErr w:type="spellStart"/>
      <w:r w:rsidRPr="00146DF8">
        <w:rPr>
          <w:rFonts w:ascii="Times New Roman" w:hAnsi="Times New Roman" w:cs="Times New Roman"/>
          <w:i/>
          <w:sz w:val="22"/>
          <w:szCs w:val="22"/>
        </w:rPr>
        <w:t>Pembelajaran</w:t>
      </w:r>
      <w:proofErr w:type="spellEnd"/>
      <w:r w:rsidRPr="00146DF8">
        <w:rPr>
          <w:rFonts w:ascii="Times New Roman" w:hAnsi="Times New Roman" w:cs="Times New Roman"/>
          <w:i/>
          <w:sz w:val="22"/>
          <w:szCs w:val="22"/>
        </w:rPr>
        <w:t xml:space="preserve"> Pendidikan Agama Islam Pada Anak </w:t>
      </w:r>
      <w:proofErr w:type="spellStart"/>
      <w:r w:rsidRPr="00146DF8">
        <w:rPr>
          <w:rFonts w:ascii="Times New Roman" w:hAnsi="Times New Roman" w:cs="Times New Roman"/>
          <w:i/>
          <w:sz w:val="22"/>
          <w:szCs w:val="22"/>
        </w:rPr>
        <w:t>Berkebutuhan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Khusus</w:t>
      </w:r>
      <w:proofErr w:type="spellEnd"/>
      <w:r w:rsidRPr="00146DF8">
        <w:rPr>
          <w:rFonts w:ascii="Times New Roman" w:hAnsi="Times New Roman" w:cs="Times New Roman"/>
          <w:i/>
          <w:sz w:val="22"/>
          <w:szCs w:val="22"/>
        </w:rPr>
        <w:t xml:space="preserve"> (Studi Kasus di </w:t>
      </w:r>
      <w:proofErr w:type="spellStart"/>
      <w:r w:rsidRPr="00146DF8">
        <w:rPr>
          <w:rFonts w:ascii="Times New Roman" w:hAnsi="Times New Roman" w:cs="Times New Roman"/>
          <w:i/>
          <w:sz w:val="22"/>
          <w:szCs w:val="22"/>
        </w:rPr>
        <w:t>Sekolah</w:t>
      </w:r>
      <w:proofErr w:type="spellEnd"/>
      <w:r w:rsidRPr="00146DF8">
        <w:rPr>
          <w:rFonts w:ascii="Times New Roman" w:hAnsi="Times New Roman" w:cs="Times New Roman"/>
          <w:i/>
          <w:sz w:val="22"/>
          <w:szCs w:val="22"/>
        </w:rPr>
        <w:t xml:space="preserve"> Luar </w:t>
      </w:r>
      <w:proofErr w:type="spellStart"/>
      <w:r w:rsidRPr="00146DF8">
        <w:rPr>
          <w:rFonts w:ascii="Times New Roman" w:hAnsi="Times New Roman" w:cs="Times New Roman"/>
          <w:i/>
          <w:sz w:val="22"/>
          <w:szCs w:val="22"/>
        </w:rPr>
        <w:t>Biasa</w:t>
      </w:r>
      <w:proofErr w:type="spellEnd"/>
      <w:r w:rsidRPr="00146DF8">
        <w:rPr>
          <w:rFonts w:ascii="Times New Roman" w:hAnsi="Times New Roman" w:cs="Times New Roman"/>
          <w:i/>
          <w:sz w:val="22"/>
          <w:szCs w:val="22"/>
        </w:rPr>
        <w:t xml:space="preserve"> ABCD Dharma Wanita Herlang).</w:t>
      </w:r>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Jurnal</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Educandum</w:t>
      </w:r>
      <w:proofErr w:type="spellEnd"/>
      <w:r w:rsidRPr="00146DF8">
        <w:rPr>
          <w:rFonts w:ascii="Times New Roman" w:hAnsi="Times New Roman" w:cs="Times New Roman"/>
          <w:sz w:val="22"/>
          <w:szCs w:val="22"/>
        </w:rPr>
        <w:t>. Vol. 6. No. 1 2020</w:t>
      </w:r>
    </w:p>
    <w:p w14:paraId="54B41F39"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Nurhaliza, </w:t>
      </w:r>
      <w:proofErr w:type="spellStart"/>
      <w:r w:rsidRPr="00146DF8">
        <w:rPr>
          <w:rFonts w:ascii="Times New Roman" w:hAnsi="Times New Roman" w:cs="Times New Roman"/>
          <w:sz w:val="22"/>
          <w:szCs w:val="22"/>
        </w:rPr>
        <w:t>Suci</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i/>
          <w:sz w:val="22"/>
          <w:szCs w:val="22"/>
        </w:rPr>
        <w:t>Indikator</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Kembangkan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Lingkungan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Belajar</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Inklusif</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selasa</w:t>
      </w:r>
      <w:proofErr w:type="spellEnd"/>
      <w:r w:rsidRPr="00146DF8">
        <w:rPr>
          <w:rFonts w:ascii="Times New Roman" w:hAnsi="Times New Roman" w:cs="Times New Roman"/>
          <w:sz w:val="22"/>
          <w:szCs w:val="22"/>
        </w:rPr>
        <w:t xml:space="preserve">, 13 </w:t>
      </w:r>
      <w:proofErr w:type="spellStart"/>
      <w:r w:rsidRPr="00146DF8">
        <w:rPr>
          <w:rFonts w:ascii="Times New Roman" w:hAnsi="Times New Roman" w:cs="Times New Roman"/>
          <w:sz w:val="22"/>
          <w:szCs w:val="22"/>
        </w:rPr>
        <w:t>Desember</w:t>
      </w:r>
      <w:proofErr w:type="spellEnd"/>
      <w:r w:rsidRPr="00146DF8">
        <w:rPr>
          <w:rFonts w:ascii="Times New Roman" w:hAnsi="Times New Roman" w:cs="Times New Roman"/>
          <w:sz w:val="22"/>
          <w:szCs w:val="22"/>
        </w:rPr>
        <w:t xml:space="preserve"> 2022</w:t>
      </w:r>
    </w:p>
    <w:p w14:paraId="1D1EBDCD" w14:textId="77777777" w:rsidR="00DF44EF" w:rsidRPr="00146DF8" w:rsidRDefault="00DF44EF" w:rsidP="00DF44EF">
      <w:pPr>
        <w:pStyle w:val="FootnoteText"/>
        <w:ind w:left="720" w:hanging="709"/>
        <w:jc w:val="both"/>
        <w:rPr>
          <w:rFonts w:ascii="Times New Roman" w:hAnsi="Times New Roman" w:cs="Times New Roman"/>
          <w:sz w:val="22"/>
          <w:szCs w:val="22"/>
        </w:rPr>
      </w:pPr>
      <w:proofErr w:type="spellStart"/>
      <w:r w:rsidRPr="00146DF8">
        <w:rPr>
          <w:rFonts w:ascii="Times New Roman" w:hAnsi="Times New Roman" w:cs="Times New Roman"/>
          <w:sz w:val="22"/>
          <w:szCs w:val="22"/>
        </w:rPr>
        <w:t>Nurlaila</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i/>
          <w:sz w:val="22"/>
          <w:szCs w:val="22"/>
        </w:rPr>
        <w:t>Jurnal</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Mediakarya</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Mahasiswa</w:t>
      </w:r>
      <w:proofErr w:type="spellEnd"/>
      <w:r w:rsidRPr="00146DF8">
        <w:rPr>
          <w:rFonts w:ascii="Times New Roman" w:hAnsi="Times New Roman" w:cs="Times New Roman"/>
          <w:i/>
          <w:sz w:val="22"/>
          <w:szCs w:val="22"/>
        </w:rPr>
        <w:t xml:space="preserve"> Pendidikan Islam </w:t>
      </w:r>
      <w:r w:rsidRPr="00146DF8">
        <w:rPr>
          <w:rFonts w:ascii="Times New Roman" w:hAnsi="Times New Roman" w:cs="Times New Roman"/>
          <w:sz w:val="22"/>
          <w:szCs w:val="22"/>
        </w:rPr>
        <w:t xml:space="preserve">Vol. 04, </w:t>
      </w:r>
      <w:proofErr w:type="spellStart"/>
      <w:r w:rsidRPr="00146DF8">
        <w:rPr>
          <w:rFonts w:ascii="Times New Roman" w:hAnsi="Times New Roman" w:cs="Times New Roman"/>
          <w:sz w:val="22"/>
          <w:szCs w:val="22"/>
        </w:rPr>
        <w:t>Nomor</w:t>
      </w:r>
      <w:proofErr w:type="spellEnd"/>
      <w:r w:rsidRPr="00146DF8">
        <w:rPr>
          <w:rFonts w:ascii="Times New Roman" w:hAnsi="Times New Roman" w:cs="Times New Roman"/>
          <w:sz w:val="22"/>
          <w:szCs w:val="22"/>
        </w:rPr>
        <w:t xml:space="preserve"> 02, November 2023</w:t>
      </w:r>
    </w:p>
    <w:p w14:paraId="3F64311F" w14:textId="77777777" w:rsidR="00DF44EF" w:rsidRPr="00146DF8" w:rsidRDefault="00DF44EF" w:rsidP="00DF44EF">
      <w:pPr>
        <w:pStyle w:val="FootnoteText"/>
        <w:ind w:left="720" w:hanging="709"/>
        <w:jc w:val="both"/>
        <w:rPr>
          <w:rFonts w:ascii="Times New Roman" w:hAnsi="Times New Roman" w:cs="Times New Roman"/>
          <w:bCs/>
          <w:iCs/>
          <w:sz w:val="22"/>
          <w:szCs w:val="22"/>
        </w:rPr>
      </w:pPr>
      <w:r w:rsidRPr="00146DF8">
        <w:rPr>
          <w:rFonts w:ascii="Times New Roman" w:hAnsi="Times New Roman" w:cs="Times New Roman"/>
          <w:bCs/>
          <w:iCs/>
          <w:sz w:val="22"/>
          <w:szCs w:val="22"/>
        </w:rPr>
        <w:t xml:space="preserve">Pandi Arsyadi, </w:t>
      </w:r>
      <w:proofErr w:type="spellStart"/>
      <w:r w:rsidRPr="00146DF8">
        <w:rPr>
          <w:rFonts w:ascii="Times New Roman" w:hAnsi="Times New Roman" w:cs="Times New Roman"/>
          <w:bCs/>
          <w:iCs/>
          <w:sz w:val="22"/>
          <w:szCs w:val="22"/>
        </w:rPr>
        <w:t>Peserta</w:t>
      </w:r>
      <w:proofErr w:type="spellEnd"/>
      <w:r w:rsidRPr="00146DF8">
        <w:rPr>
          <w:rFonts w:ascii="Times New Roman" w:hAnsi="Times New Roman" w:cs="Times New Roman"/>
          <w:bCs/>
          <w:iCs/>
          <w:sz w:val="22"/>
          <w:szCs w:val="22"/>
        </w:rPr>
        <w:t xml:space="preserve"> </w:t>
      </w:r>
      <w:proofErr w:type="spellStart"/>
      <w:r w:rsidRPr="00146DF8">
        <w:rPr>
          <w:rFonts w:ascii="Times New Roman" w:hAnsi="Times New Roman" w:cs="Times New Roman"/>
          <w:bCs/>
          <w:iCs/>
          <w:sz w:val="22"/>
          <w:szCs w:val="22"/>
        </w:rPr>
        <w:t>didik</w:t>
      </w:r>
      <w:proofErr w:type="spellEnd"/>
      <w:r w:rsidRPr="00146DF8">
        <w:rPr>
          <w:rFonts w:ascii="Times New Roman" w:hAnsi="Times New Roman" w:cs="Times New Roman"/>
          <w:bCs/>
          <w:iCs/>
          <w:sz w:val="22"/>
          <w:szCs w:val="22"/>
        </w:rPr>
        <w:t xml:space="preserve"> Madrasah Aliyah Bulukunyi, </w:t>
      </w:r>
      <w:proofErr w:type="spellStart"/>
      <w:r w:rsidRPr="00146DF8">
        <w:rPr>
          <w:rFonts w:ascii="Times New Roman" w:hAnsi="Times New Roman" w:cs="Times New Roman"/>
          <w:bCs/>
          <w:iCs/>
          <w:sz w:val="22"/>
          <w:szCs w:val="22"/>
        </w:rPr>
        <w:t>wawancara</w:t>
      </w:r>
      <w:proofErr w:type="spellEnd"/>
      <w:r w:rsidRPr="00146DF8">
        <w:rPr>
          <w:rFonts w:ascii="Times New Roman" w:hAnsi="Times New Roman" w:cs="Times New Roman"/>
          <w:bCs/>
          <w:iCs/>
          <w:sz w:val="22"/>
          <w:szCs w:val="22"/>
        </w:rPr>
        <w:t xml:space="preserve"> 08 </w:t>
      </w:r>
      <w:proofErr w:type="spellStart"/>
      <w:r w:rsidRPr="00146DF8">
        <w:rPr>
          <w:rFonts w:ascii="Times New Roman" w:hAnsi="Times New Roman" w:cs="Times New Roman"/>
          <w:bCs/>
          <w:iCs/>
          <w:sz w:val="22"/>
          <w:szCs w:val="22"/>
        </w:rPr>
        <w:t>Februari</w:t>
      </w:r>
      <w:proofErr w:type="spellEnd"/>
      <w:r w:rsidRPr="00146DF8">
        <w:rPr>
          <w:rFonts w:ascii="Times New Roman" w:hAnsi="Times New Roman" w:cs="Times New Roman"/>
          <w:bCs/>
          <w:iCs/>
          <w:sz w:val="22"/>
          <w:szCs w:val="22"/>
        </w:rPr>
        <w:t xml:space="preserve"> 2025</w:t>
      </w:r>
    </w:p>
    <w:p w14:paraId="01BD4F54" w14:textId="77777777" w:rsidR="00DF44EF" w:rsidRPr="00146DF8" w:rsidRDefault="00DF44EF" w:rsidP="00DF44EF">
      <w:pPr>
        <w:pStyle w:val="FootnoteText"/>
        <w:ind w:left="720" w:hanging="709"/>
        <w:jc w:val="both"/>
        <w:rPr>
          <w:rFonts w:ascii="Times New Roman" w:hAnsi="Times New Roman" w:cs="Times New Roman"/>
          <w:bCs/>
          <w:iCs/>
          <w:sz w:val="22"/>
          <w:szCs w:val="22"/>
        </w:rPr>
      </w:pPr>
      <w:r w:rsidRPr="00146DF8">
        <w:rPr>
          <w:rFonts w:ascii="Times New Roman" w:hAnsi="Times New Roman" w:cs="Times New Roman"/>
          <w:bCs/>
          <w:iCs/>
          <w:sz w:val="22"/>
          <w:szCs w:val="22"/>
        </w:rPr>
        <w:t xml:space="preserve">Pratama Aksa, </w:t>
      </w:r>
      <w:proofErr w:type="spellStart"/>
      <w:r w:rsidRPr="00146DF8">
        <w:rPr>
          <w:rFonts w:ascii="Times New Roman" w:hAnsi="Times New Roman" w:cs="Times New Roman"/>
          <w:bCs/>
          <w:iCs/>
          <w:sz w:val="22"/>
          <w:szCs w:val="22"/>
        </w:rPr>
        <w:t>Peserta</w:t>
      </w:r>
      <w:proofErr w:type="spellEnd"/>
      <w:r w:rsidRPr="00146DF8">
        <w:rPr>
          <w:rFonts w:ascii="Times New Roman" w:hAnsi="Times New Roman" w:cs="Times New Roman"/>
          <w:bCs/>
          <w:iCs/>
          <w:sz w:val="22"/>
          <w:szCs w:val="22"/>
        </w:rPr>
        <w:t xml:space="preserve"> </w:t>
      </w:r>
      <w:proofErr w:type="spellStart"/>
      <w:r w:rsidRPr="00146DF8">
        <w:rPr>
          <w:rFonts w:ascii="Times New Roman" w:hAnsi="Times New Roman" w:cs="Times New Roman"/>
          <w:bCs/>
          <w:iCs/>
          <w:sz w:val="22"/>
          <w:szCs w:val="22"/>
        </w:rPr>
        <w:t>didik</w:t>
      </w:r>
      <w:proofErr w:type="spellEnd"/>
      <w:r w:rsidRPr="00146DF8">
        <w:rPr>
          <w:rFonts w:ascii="Times New Roman" w:hAnsi="Times New Roman" w:cs="Times New Roman"/>
          <w:bCs/>
          <w:iCs/>
          <w:sz w:val="22"/>
          <w:szCs w:val="22"/>
        </w:rPr>
        <w:t xml:space="preserve"> Madrasah Aliyah Bulukunyi, </w:t>
      </w:r>
      <w:proofErr w:type="spellStart"/>
      <w:r w:rsidRPr="00146DF8">
        <w:rPr>
          <w:rFonts w:ascii="Times New Roman" w:hAnsi="Times New Roman" w:cs="Times New Roman"/>
          <w:bCs/>
          <w:iCs/>
          <w:sz w:val="22"/>
          <w:szCs w:val="22"/>
        </w:rPr>
        <w:t>wawancara</w:t>
      </w:r>
      <w:proofErr w:type="spellEnd"/>
      <w:r w:rsidRPr="00146DF8">
        <w:rPr>
          <w:rFonts w:ascii="Times New Roman" w:hAnsi="Times New Roman" w:cs="Times New Roman"/>
          <w:bCs/>
          <w:iCs/>
          <w:sz w:val="22"/>
          <w:szCs w:val="22"/>
        </w:rPr>
        <w:t xml:space="preserve"> 08 </w:t>
      </w:r>
      <w:proofErr w:type="spellStart"/>
      <w:r w:rsidRPr="00146DF8">
        <w:rPr>
          <w:rFonts w:ascii="Times New Roman" w:hAnsi="Times New Roman" w:cs="Times New Roman"/>
          <w:bCs/>
          <w:iCs/>
          <w:sz w:val="22"/>
          <w:szCs w:val="22"/>
        </w:rPr>
        <w:t>Februari</w:t>
      </w:r>
      <w:proofErr w:type="spellEnd"/>
      <w:r w:rsidRPr="00146DF8">
        <w:rPr>
          <w:rFonts w:ascii="Times New Roman" w:hAnsi="Times New Roman" w:cs="Times New Roman"/>
          <w:bCs/>
          <w:iCs/>
          <w:sz w:val="22"/>
          <w:szCs w:val="22"/>
        </w:rPr>
        <w:t xml:space="preserve"> 2025</w:t>
      </w:r>
    </w:p>
    <w:p w14:paraId="5698ED8E"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Putra, </w:t>
      </w:r>
      <w:proofErr w:type="spellStart"/>
      <w:r w:rsidRPr="00146DF8">
        <w:rPr>
          <w:rFonts w:ascii="Times New Roman" w:hAnsi="Times New Roman" w:cs="Times New Roman"/>
          <w:sz w:val="22"/>
          <w:szCs w:val="22"/>
        </w:rPr>
        <w:t>Deto</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Alansyah</w:t>
      </w:r>
      <w:proofErr w:type="spellEnd"/>
      <w:r w:rsidRPr="00146DF8">
        <w:rPr>
          <w:rFonts w:ascii="Times New Roman" w:hAnsi="Times New Roman" w:cs="Times New Roman"/>
          <w:sz w:val="22"/>
          <w:szCs w:val="22"/>
        </w:rPr>
        <w:t xml:space="preserve">. </w:t>
      </w:r>
      <w:r w:rsidRPr="00146DF8">
        <w:rPr>
          <w:rFonts w:ascii="Times New Roman" w:hAnsi="Times New Roman" w:cs="Times New Roman"/>
          <w:i/>
          <w:sz w:val="22"/>
          <w:szCs w:val="22"/>
        </w:rPr>
        <w:t xml:space="preserve">Pendidikan </w:t>
      </w:r>
      <w:proofErr w:type="spellStart"/>
      <w:r w:rsidRPr="00146DF8">
        <w:rPr>
          <w:rFonts w:ascii="Times New Roman" w:hAnsi="Times New Roman" w:cs="Times New Roman"/>
          <w:i/>
          <w:sz w:val="22"/>
          <w:szCs w:val="22"/>
        </w:rPr>
        <w:t>Inklusif</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Mendukung</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Perkembangan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Semua</w:t>
      </w:r>
      <w:proofErr w:type="spellEnd"/>
      <w:r w:rsidRPr="00146DF8">
        <w:rPr>
          <w:rFonts w:ascii="Times New Roman" w:hAnsi="Times New Roman" w:cs="Times New Roman"/>
          <w:i/>
          <w:sz w:val="22"/>
          <w:szCs w:val="22"/>
        </w:rPr>
        <w:t xml:space="preserve"> Siswa</w:t>
      </w:r>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Jurnal</w:t>
      </w:r>
      <w:proofErr w:type="spellEnd"/>
      <w:r w:rsidRPr="00146DF8">
        <w:rPr>
          <w:rFonts w:ascii="Times New Roman" w:hAnsi="Times New Roman" w:cs="Times New Roman"/>
          <w:sz w:val="22"/>
          <w:szCs w:val="22"/>
        </w:rPr>
        <w:t xml:space="preserve"> Pendidikan </w:t>
      </w:r>
      <w:proofErr w:type="spellStart"/>
      <w:r w:rsidRPr="00146DF8">
        <w:rPr>
          <w:rFonts w:ascii="Times New Roman" w:hAnsi="Times New Roman" w:cs="Times New Roman"/>
          <w:sz w:val="22"/>
          <w:szCs w:val="22"/>
        </w:rPr>
        <w:t>Profesi</w:t>
      </w:r>
      <w:proofErr w:type="spellEnd"/>
      <w:r w:rsidRPr="00146DF8">
        <w:rPr>
          <w:rFonts w:ascii="Times New Roman" w:hAnsi="Times New Roman" w:cs="Times New Roman"/>
          <w:sz w:val="22"/>
          <w:szCs w:val="22"/>
        </w:rPr>
        <w:t xml:space="preserve"> Guru Agama Islam 3 No.5 2023</w:t>
      </w:r>
    </w:p>
    <w:p w14:paraId="43DE4897" w14:textId="77777777" w:rsidR="00DF44EF" w:rsidRPr="00146DF8" w:rsidRDefault="00DF44EF" w:rsidP="00DF44EF">
      <w:pPr>
        <w:pStyle w:val="FootnoteText"/>
        <w:ind w:left="720" w:hanging="709"/>
        <w:jc w:val="both"/>
        <w:rPr>
          <w:rFonts w:ascii="Times New Roman" w:hAnsi="Times New Roman" w:cs="Times New Roman"/>
          <w:bCs/>
          <w:iCs/>
          <w:sz w:val="22"/>
          <w:szCs w:val="22"/>
        </w:rPr>
      </w:pPr>
      <w:proofErr w:type="spellStart"/>
      <w:proofErr w:type="gramStart"/>
      <w:r w:rsidRPr="00146DF8">
        <w:rPr>
          <w:rFonts w:ascii="Times New Roman" w:hAnsi="Times New Roman" w:cs="Times New Roman"/>
          <w:bCs/>
          <w:iCs/>
          <w:sz w:val="22"/>
          <w:szCs w:val="22"/>
        </w:rPr>
        <w:t>Rosniati,S</w:t>
      </w:r>
      <w:proofErr w:type="gramEnd"/>
      <w:r w:rsidRPr="00146DF8">
        <w:rPr>
          <w:rFonts w:ascii="Times New Roman" w:hAnsi="Times New Roman" w:cs="Times New Roman"/>
          <w:bCs/>
          <w:iCs/>
          <w:sz w:val="22"/>
          <w:szCs w:val="22"/>
        </w:rPr>
        <w:t>.</w:t>
      </w:r>
      <w:proofErr w:type="gramStart"/>
      <w:r w:rsidRPr="00146DF8">
        <w:rPr>
          <w:rFonts w:ascii="Times New Roman" w:hAnsi="Times New Roman" w:cs="Times New Roman"/>
          <w:bCs/>
          <w:iCs/>
          <w:sz w:val="22"/>
          <w:szCs w:val="22"/>
        </w:rPr>
        <w:t>Pd.I</w:t>
      </w:r>
      <w:proofErr w:type="spellEnd"/>
      <w:proofErr w:type="gramEnd"/>
      <w:r w:rsidRPr="00146DF8">
        <w:rPr>
          <w:rFonts w:ascii="Times New Roman" w:hAnsi="Times New Roman" w:cs="Times New Roman"/>
          <w:bCs/>
          <w:iCs/>
          <w:sz w:val="22"/>
          <w:szCs w:val="22"/>
        </w:rPr>
        <w:t xml:space="preserve">, Guru Pendidikan Agama Islam Madrasah Aliyah Bulukunyi, </w:t>
      </w:r>
      <w:proofErr w:type="spellStart"/>
      <w:r w:rsidRPr="00146DF8">
        <w:rPr>
          <w:rFonts w:ascii="Times New Roman" w:hAnsi="Times New Roman" w:cs="Times New Roman"/>
          <w:bCs/>
          <w:iCs/>
          <w:sz w:val="22"/>
          <w:szCs w:val="22"/>
        </w:rPr>
        <w:t>wawancara</w:t>
      </w:r>
      <w:proofErr w:type="spellEnd"/>
      <w:r w:rsidRPr="00146DF8">
        <w:rPr>
          <w:rFonts w:ascii="Times New Roman" w:hAnsi="Times New Roman" w:cs="Times New Roman"/>
          <w:bCs/>
          <w:iCs/>
          <w:sz w:val="22"/>
          <w:szCs w:val="22"/>
        </w:rPr>
        <w:t xml:space="preserve"> 08 </w:t>
      </w:r>
      <w:proofErr w:type="spellStart"/>
      <w:r w:rsidRPr="00146DF8">
        <w:rPr>
          <w:rFonts w:ascii="Times New Roman" w:hAnsi="Times New Roman" w:cs="Times New Roman"/>
          <w:bCs/>
          <w:iCs/>
          <w:sz w:val="22"/>
          <w:szCs w:val="22"/>
        </w:rPr>
        <w:t>Februari</w:t>
      </w:r>
      <w:proofErr w:type="spellEnd"/>
      <w:r w:rsidRPr="00146DF8">
        <w:rPr>
          <w:rFonts w:ascii="Times New Roman" w:hAnsi="Times New Roman" w:cs="Times New Roman"/>
          <w:bCs/>
          <w:iCs/>
          <w:sz w:val="22"/>
          <w:szCs w:val="22"/>
        </w:rPr>
        <w:t xml:space="preserve"> 2025</w:t>
      </w:r>
    </w:p>
    <w:p w14:paraId="419397D5" w14:textId="77777777" w:rsidR="00DF44EF" w:rsidRPr="00146DF8" w:rsidRDefault="00DF44EF" w:rsidP="00DF44EF">
      <w:pPr>
        <w:pStyle w:val="FootnoteText"/>
        <w:ind w:left="720" w:hanging="709"/>
        <w:jc w:val="both"/>
        <w:rPr>
          <w:rFonts w:ascii="Times New Roman" w:hAnsi="Times New Roman" w:cs="Times New Roman"/>
          <w:sz w:val="22"/>
          <w:szCs w:val="22"/>
        </w:rPr>
      </w:pPr>
      <w:proofErr w:type="spellStart"/>
      <w:r w:rsidRPr="00146DF8">
        <w:rPr>
          <w:rFonts w:ascii="Times New Roman" w:hAnsi="Times New Roman" w:cs="Times New Roman"/>
          <w:sz w:val="22"/>
          <w:szCs w:val="22"/>
        </w:rPr>
        <w:t>Rusman</w:t>
      </w:r>
      <w:proofErr w:type="spellEnd"/>
      <w:r w:rsidRPr="00146DF8">
        <w:rPr>
          <w:rFonts w:ascii="Times New Roman" w:hAnsi="Times New Roman" w:cs="Times New Roman"/>
          <w:sz w:val="22"/>
          <w:szCs w:val="22"/>
        </w:rPr>
        <w:t xml:space="preserve">, </w:t>
      </w:r>
      <w:r w:rsidRPr="00146DF8">
        <w:rPr>
          <w:rFonts w:ascii="Times New Roman" w:hAnsi="Times New Roman" w:cs="Times New Roman"/>
          <w:i/>
          <w:sz w:val="22"/>
          <w:szCs w:val="22"/>
        </w:rPr>
        <w:t xml:space="preserve">Model-Model </w:t>
      </w:r>
      <w:proofErr w:type="spellStart"/>
      <w:r w:rsidRPr="00146DF8">
        <w:rPr>
          <w:rFonts w:ascii="Times New Roman" w:hAnsi="Times New Roman" w:cs="Times New Roman"/>
          <w:i/>
          <w:sz w:val="22"/>
          <w:szCs w:val="22"/>
        </w:rPr>
        <w:t>Pembelajaran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Mengembangkan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Profesi</w:t>
      </w:r>
      <w:proofErr w:type="spellEnd"/>
      <w:r w:rsidRPr="00146DF8">
        <w:rPr>
          <w:rFonts w:ascii="Times New Roman" w:hAnsi="Times New Roman" w:cs="Times New Roman"/>
          <w:i/>
          <w:sz w:val="22"/>
          <w:szCs w:val="22"/>
        </w:rPr>
        <w:t xml:space="preserve"> Guru</w:t>
      </w:r>
      <w:r w:rsidRPr="00146DF8">
        <w:rPr>
          <w:rFonts w:ascii="Times New Roman" w:hAnsi="Times New Roman" w:cs="Times New Roman"/>
          <w:sz w:val="22"/>
          <w:szCs w:val="22"/>
        </w:rPr>
        <w:t xml:space="preserve">, (Raja </w:t>
      </w:r>
      <w:proofErr w:type="spellStart"/>
      <w:r w:rsidRPr="00146DF8">
        <w:rPr>
          <w:rFonts w:ascii="Times New Roman" w:hAnsi="Times New Roman" w:cs="Times New Roman"/>
          <w:sz w:val="22"/>
          <w:szCs w:val="22"/>
        </w:rPr>
        <w:t>Grafindo</w:t>
      </w:r>
      <w:proofErr w:type="spellEnd"/>
      <w:r w:rsidRPr="00146DF8">
        <w:rPr>
          <w:rFonts w:ascii="Times New Roman" w:hAnsi="Times New Roman" w:cs="Times New Roman"/>
          <w:sz w:val="22"/>
          <w:szCs w:val="22"/>
        </w:rPr>
        <w:t xml:space="preserve"> Persada, 201</w:t>
      </w:r>
      <w:r>
        <w:rPr>
          <w:rFonts w:ascii="Times New Roman" w:hAnsi="Times New Roman" w:cs="Times New Roman"/>
          <w:sz w:val="22"/>
          <w:szCs w:val="22"/>
        </w:rPr>
        <w:t>2</w:t>
      </w:r>
      <w:r w:rsidRPr="00146DF8">
        <w:rPr>
          <w:rFonts w:ascii="Times New Roman" w:hAnsi="Times New Roman" w:cs="Times New Roman"/>
          <w:sz w:val="22"/>
          <w:szCs w:val="22"/>
        </w:rPr>
        <w:t>)</w:t>
      </w:r>
    </w:p>
    <w:p w14:paraId="56348B16"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Safira, Dwi. “</w:t>
      </w:r>
      <w:r w:rsidRPr="00146DF8">
        <w:rPr>
          <w:rFonts w:ascii="Times New Roman" w:hAnsi="Times New Roman" w:cs="Times New Roman"/>
          <w:i/>
          <w:sz w:val="22"/>
          <w:szCs w:val="22"/>
        </w:rPr>
        <w:t xml:space="preserve">Peran Guru </w:t>
      </w:r>
      <w:proofErr w:type="spellStart"/>
      <w:r w:rsidRPr="00146DF8">
        <w:rPr>
          <w:rFonts w:ascii="Times New Roman" w:hAnsi="Times New Roman" w:cs="Times New Roman"/>
          <w:i/>
          <w:sz w:val="22"/>
          <w:szCs w:val="22"/>
        </w:rPr>
        <w:t>Pembimbing</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bagi</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Siswa</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Tunagrahita</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dalam</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Menumbuhkan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Akhlakul</w:t>
      </w:r>
      <w:proofErr w:type="spellEnd"/>
      <w:r w:rsidRPr="00146DF8">
        <w:rPr>
          <w:rFonts w:ascii="Times New Roman" w:hAnsi="Times New Roman" w:cs="Times New Roman"/>
          <w:i/>
          <w:sz w:val="22"/>
          <w:szCs w:val="22"/>
        </w:rPr>
        <w:t xml:space="preserve"> Karimah di </w:t>
      </w:r>
      <w:proofErr w:type="spellStart"/>
      <w:r w:rsidRPr="00146DF8">
        <w:rPr>
          <w:rFonts w:ascii="Times New Roman" w:hAnsi="Times New Roman" w:cs="Times New Roman"/>
          <w:i/>
          <w:sz w:val="22"/>
          <w:szCs w:val="22"/>
        </w:rPr>
        <w:t>Sekolah</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Inklusi</w:t>
      </w:r>
      <w:proofErr w:type="spellEnd"/>
      <w:r w:rsidRPr="00146DF8">
        <w:rPr>
          <w:rFonts w:ascii="Times New Roman" w:hAnsi="Times New Roman" w:cs="Times New Roman"/>
          <w:i/>
          <w:sz w:val="22"/>
          <w:szCs w:val="22"/>
        </w:rPr>
        <w:t xml:space="preserve"> SDN </w:t>
      </w:r>
      <w:proofErr w:type="spellStart"/>
      <w:r w:rsidRPr="00146DF8">
        <w:rPr>
          <w:rFonts w:ascii="Times New Roman" w:hAnsi="Times New Roman" w:cs="Times New Roman"/>
          <w:i/>
          <w:sz w:val="22"/>
          <w:szCs w:val="22"/>
        </w:rPr>
        <w:t>Meruya</w:t>
      </w:r>
      <w:proofErr w:type="spellEnd"/>
      <w:r w:rsidRPr="00146DF8">
        <w:rPr>
          <w:rFonts w:ascii="Times New Roman" w:hAnsi="Times New Roman" w:cs="Times New Roman"/>
          <w:i/>
          <w:sz w:val="22"/>
          <w:szCs w:val="22"/>
        </w:rPr>
        <w:t xml:space="preserve"> Selatan 06”,</w:t>
      </w:r>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Jurnal</w:t>
      </w:r>
      <w:proofErr w:type="spellEnd"/>
      <w:r w:rsidRPr="00146DF8">
        <w:rPr>
          <w:rFonts w:ascii="Times New Roman" w:hAnsi="Times New Roman" w:cs="Times New Roman"/>
          <w:sz w:val="22"/>
          <w:szCs w:val="22"/>
        </w:rPr>
        <w:t xml:space="preserve"> Pendidikan Dasar Islam, 7 No.1 Jakarta, Januari 2024</w:t>
      </w:r>
    </w:p>
    <w:p w14:paraId="38C8BA7C"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Sanjaya, </w:t>
      </w:r>
      <w:proofErr w:type="spellStart"/>
      <w:r w:rsidRPr="00146DF8">
        <w:rPr>
          <w:rFonts w:ascii="Times New Roman" w:hAnsi="Times New Roman" w:cs="Times New Roman"/>
          <w:sz w:val="22"/>
          <w:szCs w:val="22"/>
        </w:rPr>
        <w:t>Wina</w:t>
      </w:r>
      <w:proofErr w:type="spellEnd"/>
      <w:r w:rsidRPr="00146DF8">
        <w:rPr>
          <w:rFonts w:ascii="Times New Roman" w:hAnsi="Times New Roman" w:cs="Times New Roman"/>
          <w:sz w:val="22"/>
          <w:szCs w:val="22"/>
        </w:rPr>
        <w:t>. </w:t>
      </w:r>
      <w:proofErr w:type="spellStart"/>
      <w:r w:rsidRPr="00146DF8">
        <w:rPr>
          <w:rFonts w:ascii="Times New Roman" w:hAnsi="Times New Roman" w:cs="Times New Roman"/>
          <w:i/>
          <w:sz w:val="22"/>
          <w:szCs w:val="22"/>
        </w:rPr>
        <w:t>Pembelajaran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dalam</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Implementasi</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Kurikulum</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Berbasis</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Kompetensi</w:t>
      </w:r>
      <w:proofErr w:type="spellEnd"/>
      <w:r w:rsidRPr="00146DF8">
        <w:rPr>
          <w:rFonts w:ascii="Times New Roman" w:hAnsi="Times New Roman" w:cs="Times New Roman"/>
          <w:sz w:val="22"/>
          <w:szCs w:val="22"/>
        </w:rPr>
        <w:t xml:space="preserve">, (Jakarta: </w:t>
      </w:r>
      <w:proofErr w:type="spellStart"/>
      <w:r w:rsidRPr="00146DF8">
        <w:rPr>
          <w:rFonts w:ascii="Times New Roman" w:hAnsi="Times New Roman" w:cs="Times New Roman"/>
          <w:sz w:val="22"/>
          <w:szCs w:val="22"/>
        </w:rPr>
        <w:t>Kencana</w:t>
      </w:r>
      <w:proofErr w:type="spellEnd"/>
      <w:r w:rsidRPr="00146DF8">
        <w:rPr>
          <w:rFonts w:ascii="Times New Roman" w:hAnsi="Times New Roman" w:cs="Times New Roman"/>
          <w:sz w:val="22"/>
          <w:szCs w:val="22"/>
        </w:rPr>
        <w:t>, 2008)</w:t>
      </w:r>
    </w:p>
    <w:p w14:paraId="07A70BAE"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Santi. </w:t>
      </w:r>
      <w:r w:rsidRPr="00146DF8">
        <w:rPr>
          <w:rFonts w:ascii="Times New Roman" w:hAnsi="Times New Roman" w:cs="Times New Roman"/>
          <w:i/>
          <w:sz w:val="22"/>
          <w:szCs w:val="22"/>
        </w:rPr>
        <w:t xml:space="preserve">Peran Guru PAI </w:t>
      </w:r>
      <w:proofErr w:type="spellStart"/>
      <w:r w:rsidRPr="00146DF8">
        <w:rPr>
          <w:rFonts w:ascii="Times New Roman" w:hAnsi="Times New Roman" w:cs="Times New Roman"/>
          <w:i/>
          <w:sz w:val="22"/>
          <w:szCs w:val="22"/>
        </w:rPr>
        <w:t>dalam</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Membentuk</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Karakter</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Peserta</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didik</w:t>
      </w:r>
      <w:proofErr w:type="spellEnd"/>
      <w:r w:rsidRPr="00146DF8">
        <w:rPr>
          <w:rFonts w:ascii="Times New Roman" w:hAnsi="Times New Roman" w:cs="Times New Roman"/>
          <w:i/>
          <w:sz w:val="22"/>
          <w:szCs w:val="22"/>
        </w:rPr>
        <w:t xml:space="preserve"> di </w:t>
      </w:r>
      <w:proofErr w:type="spellStart"/>
      <w:r w:rsidRPr="00146DF8">
        <w:rPr>
          <w:rFonts w:ascii="Times New Roman" w:hAnsi="Times New Roman" w:cs="Times New Roman"/>
          <w:i/>
          <w:sz w:val="22"/>
          <w:szCs w:val="22"/>
        </w:rPr>
        <w:t>Sekolah</w:t>
      </w:r>
      <w:proofErr w:type="spellEnd"/>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Jurnal</w:t>
      </w:r>
      <w:proofErr w:type="spellEnd"/>
      <w:r w:rsidRPr="00146DF8">
        <w:rPr>
          <w:rFonts w:ascii="Times New Roman" w:hAnsi="Times New Roman" w:cs="Times New Roman"/>
          <w:sz w:val="22"/>
          <w:szCs w:val="22"/>
        </w:rPr>
        <w:t xml:space="preserve"> Pendidikan </w:t>
      </w:r>
      <w:proofErr w:type="spellStart"/>
      <w:r w:rsidRPr="00146DF8">
        <w:rPr>
          <w:rFonts w:ascii="Times New Roman" w:hAnsi="Times New Roman" w:cs="Times New Roman"/>
          <w:sz w:val="22"/>
          <w:szCs w:val="22"/>
        </w:rPr>
        <w:t>Tambusai</w:t>
      </w:r>
      <w:proofErr w:type="spellEnd"/>
      <w:r w:rsidRPr="00146DF8">
        <w:rPr>
          <w:rFonts w:ascii="Times New Roman" w:hAnsi="Times New Roman" w:cs="Times New Roman"/>
          <w:sz w:val="22"/>
          <w:szCs w:val="22"/>
        </w:rPr>
        <w:t xml:space="preserve"> 7 No.2 Karawang, 2023</w:t>
      </w:r>
    </w:p>
    <w:p w14:paraId="2E77C384"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Sari, Leti Puspita. </w:t>
      </w:r>
      <w:r w:rsidRPr="00146DF8">
        <w:rPr>
          <w:rFonts w:ascii="Times New Roman" w:hAnsi="Times New Roman" w:cs="Times New Roman"/>
          <w:i/>
          <w:sz w:val="22"/>
          <w:szCs w:val="22"/>
        </w:rPr>
        <w:t>Peran Guru Pendidikan Agama Islam</w:t>
      </w:r>
      <w:r w:rsidRPr="00146DF8">
        <w:rPr>
          <w:rFonts w:ascii="Times New Roman" w:hAnsi="Times New Roman" w:cs="Times New Roman"/>
          <w:sz w:val="22"/>
          <w:szCs w:val="22"/>
        </w:rPr>
        <w:t>, Bandar Lampung 2023</w:t>
      </w:r>
    </w:p>
    <w:p w14:paraId="4394665C" w14:textId="77777777" w:rsidR="00DF44EF" w:rsidRPr="00146DF8" w:rsidRDefault="00DF44EF" w:rsidP="00DF44EF">
      <w:pPr>
        <w:ind w:left="720" w:hanging="709"/>
        <w:jc w:val="both"/>
        <w:rPr>
          <w:sz w:val="22"/>
          <w:szCs w:val="22"/>
          <w:shd w:val="clear" w:color="auto" w:fill="FFFFFF"/>
        </w:rPr>
      </w:pPr>
      <w:r w:rsidRPr="00146DF8">
        <w:rPr>
          <w:sz w:val="22"/>
          <w:szCs w:val="22"/>
        </w:rPr>
        <w:t xml:space="preserve">Sinawar, </w:t>
      </w:r>
      <w:r w:rsidRPr="00146DF8">
        <w:rPr>
          <w:i/>
          <w:sz w:val="22"/>
          <w:szCs w:val="22"/>
        </w:rPr>
        <w:t>Peran Guru dalam Pendidikan Inklusi di pondok Pesantren: Tantangan dan Strategi Peningkatan Kompetensi Guru, Peran Guru dalam Pendidikan Inklusi,</w:t>
      </w:r>
      <w:r w:rsidRPr="00146DF8">
        <w:rPr>
          <w:sz w:val="22"/>
          <w:szCs w:val="22"/>
          <w:shd w:val="clear" w:color="auto" w:fill="FFFFFF"/>
        </w:rPr>
        <w:t xml:space="preserve"> Tarate Sumenep, 6 No.2 September, 2023</w:t>
      </w:r>
    </w:p>
    <w:p w14:paraId="2F27B53C"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Sugiono, </w:t>
      </w:r>
      <w:proofErr w:type="spellStart"/>
      <w:r w:rsidRPr="00146DF8">
        <w:rPr>
          <w:rFonts w:ascii="Times New Roman" w:hAnsi="Times New Roman" w:cs="Times New Roman"/>
          <w:i/>
          <w:sz w:val="22"/>
          <w:szCs w:val="22"/>
        </w:rPr>
        <w:t>metode</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Penelitian</w:t>
      </w:r>
      <w:proofErr w:type="spellEnd"/>
      <w:r w:rsidRPr="00146DF8">
        <w:rPr>
          <w:rFonts w:ascii="Times New Roman" w:hAnsi="Times New Roman" w:cs="Times New Roman"/>
          <w:i/>
          <w:sz w:val="22"/>
          <w:szCs w:val="22"/>
        </w:rPr>
        <w:t xml:space="preserve"> Pendidikan (</w:t>
      </w:r>
      <w:proofErr w:type="spellStart"/>
      <w:r w:rsidRPr="00146DF8">
        <w:rPr>
          <w:rFonts w:ascii="Times New Roman" w:hAnsi="Times New Roman" w:cs="Times New Roman"/>
          <w:i/>
          <w:sz w:val="22"/>
          <w:szCs w:val="22"/>
        </w:rPr>
        <w:t>Pendekatan</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Kuantitatif</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Kualitatif</w:t>
      </w:r>
      <w:proofErr w:type="spellEnd"/>
      <w:r w:rsidRPr="00146DF8">
        <w:rPr>
          <w:rFonts w:ascii="Times New Roman" w:hAnsi="Times New Roman" w:cs="Times New Roman"/>
          <w:i/>
          <w:sz w:val="22"/>
          <w:szCs w:val="22"/>
        </w:rPr>
        <w:t>, dan R&amp;D,</w:t>
      </w:r>
      <w:r w:rsidRPr="00146DF8">
        <w:rPr>
          <w:rFonts w:ascii="Times New Roman" w:hAnsi="Times New Roman" w:cs="Times New Roman"/>
          <w:sz w:val="22"/>
          <w:szCs w:val="22"/>
        </w:rPr>
        <w:t xml:space="preserve"> (Bandung: Alfa Beta, 2014)</w:t>
      </w:r>
    </w:p>
    <w:p w14:paraId="21608229" w14:textId="77777777" w:rsidR="00DF44EF" w:rsidRPr="00146DF8" w:rsidRDefault="00DF44EF" w:rsidP="00DF44EF">
      <w:pPr>
        <w:pStyle w:val="FootnoteText"/>
        <w:ind w:left="720" w:hanging="709"/>
        <w:jc w:val="both"/>
        <w:rPr>
          <w:rFonts w:ascii="Times New Roman" w:hAnsi="Times New Roman" w:cs="Times New Roman"/>
          <w:bCs/>
          <w:iCs/>
          <w:sz w:val="22"/>
          <w:szCs w:val="22"/>
        </w:rPr>
      </w:pPr>
      <w:r w:rsidRPr="00146DF8">
        <w:rPr>
          <w:rFonts w:ascii="Times New Roman" w:hAnsi="Times New Roman" w:cs="Times New Roman"/>
          <w:bCs/>
          <w:iCs/>
          <w:sz w:val="22"/>
          <w:szCs w:val="22"/>
        </w:rPr>
        <w:t xml:space="preserve">Sulaiman, </w:t>
      </w:r>
      <w:proofErr w:type="spellStart"/>
      <w:r w:rsidRPr="00146DF8">
        <w:rPr>
          <w:rFonts w:ascii="Times New Roman" w:hAnsi="Times New Roman" w:cs="Times New Roman"/>
          <w:bCs/>
          <w:iCs/>
          <w:sz w:val="22"/>
          <w:szCs w:val="22"/>
        </w:rPr>
        <w:t>Peserta</w:t>
      </w:r>
      <w:proofErr w:type="spellEnd"/>
      <w:r w:rsidRPr="00146DF8">
        <w:rPr>
          <w:rFonts w:ascii="Times New Roman" w:hAnsi="Times New Roman" w:cs="Times New Roman"/>
          <w:bCs/>
          <w:iCs/>
          <w:sz w:val="22"/>
          <w:szCs w:val="22"/>
        </w:rPr>
        <w:t xml:space="preserve"> </w:t>
      </w:r>
      <w:proofErr w:type="spellStart"/>
      <w:r w:rsidRPr="00146DF8">
        <w:rPr>
          <w:rFonts w:ascii="Times New Roman" w:hAnsi="Times New Roman" w:cs="Times New Roman"/>
          <w:bCs/>
          <w:iCs/>
          <w:sz w:val="22"/>
          <w:szCs w:val="22"/>
        </w:rPr>
        <w:t>didik</w:t>
      </w:r>
      <w:proofErr w:type="spellEnd"/>
      <w:r w:rsidRPr="00146DF8">
        <w:rPr>
          <w:rFonts w:ascii="Times New Roman" w:hAnsi="Times New Roman" w:cs="Times New Roman"/>
          <w:bCs/>
          <w:iCs/>
          <w:sz w:val="22"/>
          <w:szCs w:val="22"/>
        </w:rPr>
        <w:t xml:space="preserve"> Madrasah Aliyah Bulukunyi. </w:t>
      </w:r>
      <w:proofErr w:type="spellStart"/>
      <w:r w:rsidRPr="00146DF8">
        <w:rPr>
          <w:rFonts w:ascii="Times New Roman" w:hAnsi="Times New Roman" w:cs="Times New Roman"/>
          <w:bCs/>
          <w:iCs/>
          <w:sz w:val="22"/>
          <w:szCs w:val="22"/>
        </w:rPr>
        <w:t>Wawancara</w:t>
      </w:r>
      <w:proofErr w:type="spellEnd"/>
      <w:r w:rsidRPr="00146DF8">
        <w:rPr>
          <w:rFonts w:ascii="Times New Roman" w:hAnsi="Times New Roman" w:cs="Times New Roman"/>
          <w:bCs/>
          <w:iCs/>
          <w:sz w:val="22"/>
          <w:szCs w:val="22"/>
        </w:rPr>
        <w:t xml:space="preserve"> (08 </w:t>
      </w:r>
      <w:proofErr w:type="spellStart"/>
      <w:r w:rsidRPr="00146DF8">
        <w:rPr>
          <w:rFonts w:ascii="Times New Roman" w:hAnsi="Times New Roman" w:cs="Times New Roman"/>
          <w:bCs/>
          <w:iCs/>
          <w:sz w:val="22"/>
          <w:szCs w:val="22"/>
        </w:rPr>
        <w:t>Februari</w:t>
      </w:r>
      <w:proofErr w:type="spellEnd"/>
      <w:r w:rsidRPr="00146DF8">
        <w:rPr>
          <w:rFonts w:ascii="Times New Roman" w:hAnsi="Times New Roman" w:cs="Times New Roman"/>
          <w:bCs/>
          <w:iCs/>
          <w:sz w:val="22"/>
          <w:szCs w:val="22"/>
        </w:rPr>
        <w:t xml:space="preserve"> 2025)</w:t>
      </w:r>
    </w:p>
    <w:p w14:paraId="0E6E1DB0" w14:textId="77777777" w:rsidR="00DF44EF" w:rsidRPr="00146DF8" w:rsidRDefault="00DF44EF" w:rsidP="00DF44EF">
      <w:pPr>
        <w:pStyle w:val="FootnoteText"/>
        <w:ind w:left="720" w:hanging="709"/>
        <w:jc w:val="both"/>
        <w:rPr>
          <w:rFonts w:ascii="Times New Roman" w:hAnsi="Times New Roman" w:cs="Times New Roman"/>
          <w:sz w:val="22"/>
          <w:szCs w:val="22"/>
        </w:rPr>
      </w:pPr>
      <w:proofErr w:type="spellStart"/>
      <w:r w:rsidRPr="00146DF8">
        <w:rPr>
          <w:rFonts w:ascii="Times New Roman" w:hAnsi="Times New Roman" w:cs="Times New Roman"/>
          <w:sz w:val="22"/>
          <w:szCs w:val="22"/>
        </w:rPr>
        <w:t>Susilahati</w:t>
      </w:r>
      <w:proofErr w:type="spellEnd"/>
      <w:r w:rsidRPr="00146DF8">
        <w:rPr>
          <w:rFonts w:ascii="Times New Roman" w:hAnsi="Times New Roman" w:cs="Times New Roman"/>
          <w:sz w:val="22"/>
          <w:szCs w:val="22"/>
        </w:rPr>
        <w:t xml:space="preserve">, Dr. </w:t>
      </w:r>
      <w:proofErr w:type="spellStart"/>
      <w:proofErr w:type="gramStart"/>
      <w:r w:rsidRPr="00146DF8">
        <w:rPr>
          <w:rFonts w:ascii="Times New Roman" w:hAnsi="Times New Roman" w:cs="Times New Roman"/>
          <w:sz w:val="22"/>
          <w:szCs w:val="22"/>
        </w:rPr>
        <w:t>M.Si</w:t>
      </w:r>
      <w:proofErr w:type="spellEnd"/>
      <w:proofErr w:type="gramEnd"/>
      <w:r w:rsidRPr="00146DF8">
        <w:rPr>
          <w:rFonts w:ascii="Times New Roman" w:hAnsi="Times New Roman" w:cs="Times New Roman"/>
          <w:sz w:val="22"/>
          <w:szCs w:val="22"/>
        </w:rPr>
        <w:t xml:space="preserve">, </w:t>
      </w:r>
      <w:r w:rsidRPr="00146DF8">
        <w:rPr>
          <w:rFonts w:ascii="Times New Roman" w:hAnsi="Times New Roman" w:cs="Times New Roman"/>
          <w:i/>
          <w:sz w:val="22"/>
          <w:szCs w:val="22"/>
        </w:rPr>
        <w:t xml:space="preserve">Pendidikan </w:t>
      </w:r>
      <w:proofErr w:type="spellStart"/>
      <w:r w:rsidRPr="00146DF8">
        <w:rPr>
          <w:rFonts w:ascii="Times New Roman" w:hAnsi="Times New Roman" w:cs="Times New Roman"/>
          <w:i/>
          <w:sz w:val="22"/>
          <w:szCs w:val="22"/>
        </w:rPr>
        <w:t>Inklusif</w:t>
      </w:r>
      <w:proofErr w:type="spellEnd"/>
      <w:r w:rsidRPr="00146DF8">
        <w:rPr>
          <w:rFonts w:ascii="Times New Roman" w:hAnsi="Times New Roman" w:cs="Times New Roman"/>
          <w:sz w:val="22"/>
          <w:szCs w:val="22"/>
        </w:rPr>
        <w:t xml:space="preserve">. Uwais </w:t>
      </w:r>
      <w:proofErr w:type="spellStart"/>
      <w:r w:rsidRPr="00146DF8">
        <w:rPr>
          <w:rFonts w:ascii="Times New Roman" w:hAnsi="Times New Roman" w:cs="Times New Roman"/>
          <w:sz w:val="22"/>
          <w:szCs w:val="22"/>
        </w:rPr>
        <w:t>Inspirasi</w:t>
      </w:r>
      <w:proofErr w:type="spellEnd"/>
      <w:r w:rsidRPr="00146DF8">
        <w:rPr>
          <w:rFonts w:ascii="Times New Roman" w:hAnsi="Times New Roman" w:cs="Times New Roman"/>
          <w:sz w:val="22"/>
          <w:szCs w:val="22"/>
        </w:rPr>
        <w:t xml:space="preserve"> Indonesia </w:t>
      </w:r>
      <w:proofErr w:type="spellStart"/>
      <w:r w:rsidRPr="00146DF8">
        <w:rPr>
          <w:rFonts w:ascii="Times New Roman" w:hAnsi="Times New Roman" w:cs="Times New Roman"/>
          <w:sz w:val="22"/>
          <w:szCs w:val="22"/>
        </w:rPr>
        <w:t>Anggota</w:t>
      </w:r>
      <w:proofErr w:type="spellEnd"/>
      <w:r w:rsidRPr="00146DF8">
        <w:rPr>
          <w:rFonts w:ascii="Times New Roman" w:hAnsi="Times New Roman" w:cs="Times New Roman"/>
          <w:sz w:val="22"/>
          <w:szCs w:val="22"/>
        </w:rPr>
        <w:t xml:space="preserve"> IKAPI Jawa Timur </w:t>
      </w:r>
      <w:proofErr w:type="spellStart"/>
      <w:r w:rsidRPr="00146DF8">
        <w:rPr>
          <w:rFonts w:ascii="Times New Roman" w:hAnsi="Times New Roman" w:cs="Times New Roman"/>
          <w:sz w:val="22"/>
          <w:szCs w:val="22"/>
        </w:rPr>
        <w:t>Nomor</w:t>
      </w:r>
      <w:proofErr w:type="spellEnd"/>
      <w:r w:rsidRPr="00146DF8">
        <w:rPr>
          <w:rFonts w:ascii="Times New Roman" w:hAnsi="Times New Roman" w:cs="Times New Roman"/>
          <w:sz w:val="22"/>
          <w:szCs w:val="22"/>
        </w:rPr>
        <w:t>: 217/JTI (April 2023)</w:t>
      </w:r>
    </w:p>
    <w:p w14:paraId="3175A4A8" w14:textId="77777777" w:rsidR="00DF44EF" w:rsidRPr="00146DF8" w:rsidRDefault="00DF44EF" w:rsidP="00DF44EF">
      <w:pPr>
        <w:pStyle w:val="FootnoteText"/>
        <w:ind w:left="720" w:hanging="709"/>
        <w:jc w:val="both"/>
        <w:rPr>
          <w:rFonts w:ascii="Times New Roman" w:hAnsi="Times New Roman" w:cs="Times New Roman"/>
          <w:sz w:val="22"/>
          <w:szCs w:val="22"/>
        </w:rPr>
      </w:pPr>
      <w:proofErr w:type="spellStart"/>
      <w:r w:rsidRPr="00146DF8">
        <w:rPr>
          <w:rFonts w:ascii="Times New Roman" w:hAnsi="Times New Roman" w:cs="Times New Roman"/>
          <w:sz w:val="22"/>
          <w:szCs w:val="22"/>
        </w:rPr>
        <w:t>Tabhroni</w:t>
      </w:r>
      <w:proofErr w:type="spellEnd"/>
      <w:r w:rsidRPr="00146DF8">
        <w:rPr>
          <w:rFonts w:ascii="Times New Roman" w:hAnsi="Times New Roman" w:cs="Times New Roman"/>
          <w:sz w:val="22"/>
          <w:szCs w:val="22"/>
        </w:rPr>
        <w:t xml:space="preserve">, Gamal. </w:t>
      </w:r>
      <w:r w:rsidRPr="00146DF8">
        <w:rPr>
          <w:rFonts w:ascii="Times New Roman" w:hAnsi="Times New Roman" w:cs="Times New Roman"/>
          <w:i/>
          <w:sz w:val="22"/>
          <w:szCs w:val="22"/>
        </w:rPr>
        <w:t xml:space="preserve">Pendidikan </w:t>
      </w:r>
      <w:proofErr w:type="spellStart"/>
      <w:r w:rsidRPr="00146DF8">
        <w:rPr>
          <w:rFonts w:ascii="Times New Roman" w:hAnsi="Times New Roman" w:cs="Times New Roman"/>
          <w:i/>
          <w:sz w:val="22"/>
          <w:szCs w:val="22"/>
        </w:rPr>
        <w:t>Inklusif</w:t>
      </w:r>
      <w:proofErr w:type="spellEnd"/>
      <w:r w:rsidRPr="00146DF8">
        <w:rPr>
          <w:rFonts w:ascii="Times New Roman" w:hAnsi="Times New Roman" w:cs="Times New Roman"/>
          <w:sz w:val="22"/>
          <w:szCs w:val="22"/>
        </w:rPr>
        <w:t>, Jakarta, 2021</w:t>
      </w:r>
    </w:p>
    <w:p w14:paraId="2F4CE5C9" w14:textId="77777777" w:rsidR="00DF44EF" w:rsidRDefault="00DF44EF" w:rsidP="00DF44EF">
      <w:pPr>
        <w:ind w:left="720" w:hanging="709"/>
        <w:jc w:val="both"/>
        <w:rPr>
          <w:sz w:val="22"/>
          <w:szCs w:val="22"/>
        </w:rPr>
        <w:sectPr w:rsidR="00DF44EF" w:rsidSect="00C00935">
          <w:headerReference w:type="default" r:id="rId20"/>
          <w:footerReference w:type="default" r:id="rId21"/>
          <w:pgSz w:w="11907" w:h="16839" w:code="9"/>
          <w:pgMar w:top="1701" w:right="1134" w:bottom="1134" w:left="1134" w:header="709" w:footer="709" w:gutter="0"/>
          <w:pgNumType w:start="3"/>
          <w:cols w:space="708"/>
          <w:docGrid w:linePitch="360"/>
        </w:sectPr>
      </w:pPr>
    </w:p>
    <w:p w14:paraId="093A91F5" w14:textId="77777777" w:rsidR="00DF44EF" w:rsidRPr="00146DF8" w:rsidRDefault="00DF44EF" w:rsidP="00DF44EF">
      <w:pPr>
        <w:ind w:left="720" w:hanging="709"/>
        <w:jc w:val="both"/>
        <w:rPr>
          <w:sz w:val="22"/>
          <w:szCs w:val="22"/>
        </w:rPr>
      </w:pPr>
      <w:r w:rsidRPr="00146DF8">
        <w:rPr>
          <w:sz w:val="22"/>
          <w:szCs w:val="22"/>
        </w:rPr>
        <w:lastRenderedPageBreak/>
        <w:t xml:space="preserve">Tafsir, Ahmad. </w:t>
      </w:r>
      <w:r w:rsidRPr="00146DF8">
        <w:rPr>
          <w:i/>
          <w:sz w:val="22"/>
          <w:szCs w:val="22"/>
        </w:rPr>
        <w:t>Strategi Meningkatkan Mutu Pendidikan Agama Islam di Sekolah,</w:t>
      </w:r>
      <w:r w:rsidRPr="00146DF8">
        <w:rPr>
          <w:sz w:val="22"/>
          <w:szCs w:val="22"/>
        </w:rPr>
        <w:t xml:space="preserve"> (Bandung : Maestro, 2008)</w:t>
      </w:r>
    </w:p>
    <w:p w14:paraId="26FE1E13"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Wahyuni, Sri and M Th. “</w:t>
      </w:r>
      <w:proofErr w:type="spellStart"/>
      <w:r w:rsidRPr="00146DF8">
        <w:rPr>
          <w:rFonts w:ascii="Times New Roman" w:hAnsi="Times New Roman" w:cs="Times New Roman"/>
          <w:i/>
          <w:sz w:val="22"/>
          <w:szCs w:val="22"/>
        </w:rPr>
        <w:t>profesi</w:t>
      </w:r>
      <w:proofErr w:type="spellEnd"/>
      <w:r w:rsidRPr="00146DF8">
        <w:rPr>
          <w:rFonts w:ascii="Times New Roman" w:hAnsi="Times New Roman" w:cs="Times New Roman"/>
          <w:i/>
          <w:sz w:val="22"/>
          <w:szCs w:val="22"/>
        </w:rPr>
        <w:t xml:space="preserve"> Guru </w:t>
      </w:r>
      <w:proofErr w:type="spellStart"/>
      <w:r w:rsidRPr="00146DF8">
        <w:rPr>
          <w:rFonts w:ascii="Times New Roman" w:hAnsi="Times New Roman" w:cs="Times New Roman"/>
          <w:i/>
          <w:sz w:val="22"/>
          <w:szCs w:val="22"/>
        </w:rPr>
        <w:t>adalah</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Panggilan</w:t>
      </w:r>
      <w:proofErr w:type="spellEnd"/>
      <w:r w:rsidRPr="00146DF8">
        <w:rPr>
          <w:rFonts w:ascii="Times New Roman" w:hAnsi="Times New Roman" w:cs="Times New Roman"/>
          <w:i/>
          <w:sz w:val="22"/>
          <w:szCs w:val="22"/>
        </w:rPr>
        <w:t xml:space="preserve"> Ilahi‟ </w:t>
      </w:r>
      <w:r w:rsidRPr="00146DF8">
        <w:rPr>
          <w:rFonts w:ascii="Times New Roman" w:hAnsi="Times New Roman" w:cs="Times New Roman"/>
          <w:sz w:val="22"/>
          <w:szCs w:val="22"/>
        </w:rPr>
        <w:t>2021</w:t>
      </w:r>
    </w:p>
    <w:p w14:paraId="7DD48FF9"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Wari, Setiawan. </w:t>
      </w:r>
      <w:r w:rsidRPr="00146DF8">
        <w:rPr>
          <w:rFonts w:ascii="Times New Roman" w:hAnsi="Times New Roman" w:cs="Times New Roman"/>
          <w:i/>
          <w:sz w:val="22"/>
          <w:szCs w:val="22"/>
        </w:rPr>
        <w:t xml:space="preserve">Individual Learning </w:t>
      </w:r>
      <w:proofErr w:type="spellStart"/>
      <w:r w:rsidRPr="00146DF8">
        <w:rPr>
          <w:rFonts w:ascii="Times New Roman" w:hAnsi="Times New Roman" w:cs="Times New Roman"/>
          <w:i/>
          <w:sz w:val="22"/>
          <w:szCs w:val="22"/>
        </w:rPr>
        <w:t>Internalisasi</w:t>
      </w:r>
      <w:proofErr w:type="spellEnd"/>
      <w:r w:rsidRPr="00146DF8">
        <w:rPr>
          <w:rFonts w:ascii="Times New Roman" w:hAnsi="Times New Roman" w:cs="Times New Roman"/>
          <w:i/>
          <w:sz w:val="22"/>
          <w:szCs w:val="22"/>
        </w:rPr>
        <w:t xml:space="preserve"> Pendidikan Agama Islam </w:t>
      </w:r>
      <w:proofErr w:type="spellStart"/>
      <w:r w:rsidRPr="00146DF8">
        <w:rPr>
          <w:rFonts w:ascii="Times New Roman" w:hAnsi="Times New Roman" w:cs="Times New Roman"/>
          <w:i/>
          <w:sz w:val="22"/>
          <w:szCs w:val="22"/>
        </w:rPr>
        <w:t>Untuk</w:t>
      </w:r>
      <w:proofErr w:type="spellEnd"/>
      <w:r w:rsidRPr="00146DF8">
        <w:rPr>
          <w:rFonts w:ascii="Times New Roman" w:hAnsi="Times New Roman" w:cs="Times New Roman"/>
          <w:i/>
          <w:sz w:val="22"/>
          <w:szCs w:val="22"/>
        </w:rPr>
        <w:t xml:space="preserve"> Anak-Anak </w:t>
      </w:r>
      <w:proofErr w:type="spellStart"/>
      <w:r w:rsidRPr="00146DF8">
        <w:rPr>
          <w:rFonts w:ascii="Times New Roman" w:hAnsi="Times New Roman" w:cs="Times New Roman"/>
          <w:i/>
          <w:sz w:val="22"/>
          <w:szCs w:val="22"/>
        </w:rPr>
        <w:t>Disabilitas</w:t>
      </w:r>
      <w:proofErr w:type="spellEnd"/>
      <w:r w:rsidRPr="00146DF8">
        <w:rPr>
          <w:rFonts w:ascii="Times New Roman" w:hAnsi="Times New Roman" w:cs="Times New Roman"/>
          <w:i/>
          <w:sz w:val="22"/>
          <w:szCs w:val="22"/>
        </w:rPr>
        <w:t>,</w:t>
      </w:r>
      <w:r w:rsidRPr="00146DF8">
        <w:rPr>
          <w:rFonts w:ascii="Times New Roman" w:hAnsi="Times New Roman" w:cs="Times New Roman"/>
          <w:sz w:val="22"/>
          <w:szCs w:val="22"/>
        </w:rPr>
        <w:t xml:space="preserve"> 2018</w:t>
      </w:r>
    </w:p>
    <w:p w14:paraId="5EA431D3"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Yunus, Yunus, </w:t>
      </w:r>
      <w:r w:rsidRPr="00146DF8">
        <w:rPr>
          <w:rFonts w:ascii="Times New Roman" w:hAnsi="Times New Roman" w:cs="Times New Roman"/>
          <w:i/>
          <w:sz w:val="22"/>
          <w:szCs w:val="22"/>
        </w:rPr>
        <w:t xml:space="preserve">Pendidikan </w:t>
      </w:r>
      <w:proofErr w:type="spellStart"/>
      <w:r w:rsidRPr="00146DF8">
        <w:rPr>
          <w:rFonts w:ascii="Times New Roman" w:hAnsi="Times New Roman" w:cs="Times New Roman"/>
          <w:i/>
          <w:sz w:val="22"/>
          <w:szCs w:val="22"/>
        </w:rPr>
        <w:t>Inklusfi</w:t>
      </w:r>
      <w:proofErr w:type="spellEnd"/>
      <w:r w:rsidRPr="00146DF8">
        <w:rPr>
          <w:rFonts w:ascii="Times New Roman" w:hAnsi="Times New Roman" w:cs="Times New Roman"/>
          <w:i/>
          <w:sz w:val="22"/>
          <w:szCs w:val="22"/>
        </w:rPr>
        <w:t xml:space="preserve"> pada </w:t>
      </w:r>
      <w:proofErr w:type="spellStart"/>
      <w:r w:rsidRPr="00146DF8">
        <w:rPr>
          <w:rFonts w:ascii="Times New Roman" w:hAnsi="Times New Roman" w:cs="Times New Roman"/>
          <w:i/>
          <w:sz w:val="22"/>
          <w:szCs w:val="22"/>
        </w:rPr>
        <w:t>Kurikulum</w:t>
      </w:r>
      <w:proofErr w:type="spellEnd"/>
      <w:r w:rsidRPr="00146DF8">
        <w:rPr>
          <w:rFonts w:ascii="Times New Roman" w:hAnsi="Times New Roman" w:cs="Times New Roman"/>
          <w:i/>
          <w:sz w:val="22"/>
          <w:szCs w:val="22"/>
        </w:rPr>
        <w:t xml:space="preserve"> Merdeka,</w:t>
      </w:r>
      <w:r w:rsidRPr="00146DF8">
        <w:rPr>
          <w:rFonts w:ascii="Times New Roman" w:hAnsi="Times New Roman" w:cs="Times New Roman"/>
          <w:sz w:val="22"/>
          <w:szCs w:val="22"/>
        </w:rPr>
        <w:t xml:space="preserve"> </w:t>
      </w:r>
      <w:proofErr w:type="spellStart"/>
      <w:r w:rsidRPr="00146DF8">
        <w:rPr>
          <w:rFonts w:ascii="Times New Roman" w:hAnsi="Times New Roman" w:cs="Times New Roman"/>
          <w:sz w:val="22"/>
          <w:szCs w:val="22"/>
        </w:rPr>
        <w:t>Jurnal</w:t>
      </w:r>
      <w:proofErr w:type="spellEnd"/>
      <w:r w:rsidRPr="00146DF8">
        <w:rPr>
          <w:rFonts w:ascii="Times New Roman" w:hAnsi="Times New Roman" w:cs="Times New Roman"/>
          <w:sz w:val="22"/>
          <w:szCs w:val="22"/>
        </w:rPr>
        <w:t xml:space="preserve"> Pendidikan Dasar </w:t>
      </w:r>
      <w:proofErr w:type="spellStart"/>
      <w:r w:rsidRPr="00146DF8">
        <w:rPr>
          <w:rFonts w:ascii="Times New Roman" w:hAnsi="Times New Roman" w:cs="Times New Roman"/>
          <w:sz w:val="22"/>
          <w:szCs w:val="22"/>
        </w:rPr>
        <w:t>Perkhasa</w:t>
      </w:r>
      <w:proofErr w:type="spellEnd"/>
      <w:r w:rsidRPr="00146DF8">
        <w:rPr>
          <w:rFonts w:ascii="Times New Roman" w:hAnsi="Times New Roman" w:cs="Times New Roman"/>
          <w:sz w:val="22"/>
          <w:szCs w:val="22"/>
        </w:rPr>
        <w:t xml:space="preserve"> 9 No.2, 2023</w:t>
      </w:r>
    </w:p>
    <w:p w14:paraId="5C185AEB" w14:textId="77777777" w:rsidR="00DF44EF" w:rsidRPr="00146DF8" w:rsidRDefault="00DF44EF" w:rsidP="00DF44EF">
      <w:pPr>
        <w:pStyle w:val="FootnoteText"/>
        <w:ind w:left="720" w:hanging="709"/>
        <w:jc w:val="both"/>
        <w:rPr>
          <w:rFonts w:ascii="Times New Roman" w:hAnsi="Times New Roman" w:cs="Times New Roman"/>
          <w:sz w:val="22"/>
          <w:szCs w:val="22"/>
        </w:rPr>
      </w:pPr>
      <w:r w:rsidRPr="00146DF8">
        <w:rPr>
          <w:rFonts w:ascii="Times New Roman" w:hAnsi="Times New Roman" w:cs="Times New Roman"/>
          <w:sz w:val="22"/>
          <w:szCs w:val="22"/>
        </w:rPr>
        <w:t xml:space="preserve">Zahro, </w:t>
      </w:r>
      <w:proofErr w:type="spellStart"/>
      <w:r w:rsidRPr="00146DF8">
        <w:rPr>
          <w:rFonts w:ascii="Times New Roman" w:hAnsi="Times New Roman" w:cs="Times New Roman"/>
          <w:sz w:val="22"/>
          <w:szCs w:val="22"/>
        </w:rPr>
        <w:t>Halimatul</w:t>
      </w:r>
      <w:proofErr w:type="spellEnd"/>
      <w:r w:rsidRPr="00146DF8">
        <w:rPr>
          <w:rFonts w:ascii="Times New Roman" w:hAnsi="Times New Roman" w:cs="Times New Roman"/>
          <w:sz w:val="22"/>
          <w:szCs w:val="22"/>
        </w:rPr>
        <w:t xml:space="preserve">. </w:t>
      </w:r>
      <w:r w:rsidRPr="00146DF8">
        <w:rPr>
          <w:rFonts w:ascii="Times New Roman" w:hAnsi="Times New Roman" w:cs="Times New Roman"/>
          <w:i/>
          <w:sz w:val="22"/>
          <w:szCs w:val="22"/>
        </w:rPr>
        <w:t xml:space="preserve">Hak Atas Akses Pendidikan </w:t>
      </w:r>
      <w:proofErr w:type="spellStart"/>
      <w:r w:rsidRPr="00146DF8">
        <w:rPr>
          <w:rFonts w:ascii="Times New Roman" w:hAnsi="Times New Roman" w:cs="Times New Roman"/>
          <w:i/>
          <w:sz w:val="22"/>
          <w:szCs w:val="22"/>
        </w:rPr>
        <w:t>Inklusif</w:t>
      </w:r>
      <w:proofErr w:type="spellEnd"/>
      <w:r w:rsidRPr="00146DF8">
        <w:rPr>
          <w:rFonts w:ascii="Times New Roman" w:hAnsi="Times New Roman" w:cs="Times New Roman"/>
          <w:i/>
          <w:sz w:val="22"/>
          <w:szCs w:val="22"/>
        </w:rPr>
        <w:t xml:space="preserve"> Bagi Anak </w:t>
      </w:r>
      <w:proofErr w:type="spellStart"/>
      <w:r w:rsidRPr="00146DF8">
        <w:rPr>
          <w:rFonts w:ascii="Times New Roman" w:hAnsi="Times New Roman" w:cs="Times New Roman"/>
          <w:i/>
          <w:sz w:val="22"/>
          <w:szCs w:val="22"/>
        </w:rPr>
        <w:t>Penyandang</w:t>
      </w:r>
      <w:proofErr w:type="spellEnd"/>
      <w:r w:rsidRPr="00146DF8">
        <w:rPr>
          <w:rFonts w:ascii="Times New Roman" w:hAnsi="Times New Roman" w:cs="Times New Roman"/>
          <w:i/>
          <w:sz w:val="22"/>
          <w:szCs w:val="22"/>
        </w:rPr>
        <w:t xml:space="preserve"> </w:t>
      </w:r>
      <w:proofErr w:type="spellStart"/>
      <w:r w:rsidRPr="00146DF8">
        <w:rPr>
          <w:rFonts w:ascii="Times New Roman" w:hAnsi="Times New Roman" w:cs="Times New Roman"/>
          <w:i/>
          <w:sz w:val="22"/>
          <w:szCs w:val="22"/>
        </w:rPr>
        <w:t>Disabilitas</w:t>
      </w:r>
      <w:proofErr w:type="spellEnd"/>
      <w:r w:rsidRPr="00146DF8">
        <w:rPr>
          <w:rFonts w:ascii="Times New Roman" w:hAnsi="Times New Roman" w:cs="Times New Roman"/>
          <w:i/>
          <w:sz w:val="22"/>
          <w:szCs w:val="22"/>
        </w:rPr>
        <w:t xml:space="preserve"> Di Kota Bogor</w:t>
      </w:r>
      <w:r w:rsidRPr="00146DF8">
        <w:rPr>
          <w:rFonts w:ascii="Times New Roman" w:hAnsi="Times New Roman" w:cs="Times New Roman"/>
          <w:sz w:val="22"/>
          <w:szCs w:val="22"/>
        </w:rPr>
        <w:t>, Jakarta 29 April 2024</w:t>
      </w:r>
    </w:p>
    <w:p w14:paraId="2D64DF76" w14:textId="77777777" w:rsidR="00DF44EF" w:rsidRPr="00146DF8" w:rsidRDefault="00DF44EF" w:rsidP="00DF44EF">
      <w:pPr>
        <w:pStyle w:val="jbd-dafpus8"/>
        <w:ind w:left="426" w:hanging="426"/>
        <w:rPr>
          <w:rFonts w:asciiTheme="majorBidi" w:eastAsia="Times New Roman" w:hAnsiTheme="majorBidi" w:cstheme="majorBidi"/>
          <w:color w:val="000000" w:themeColor="text1"/>
          <w:sz w:val="22"/>
          <w:szCs w:val="22"/>
          <w:lang w:eastAsia="id-ID"/>
        </w:rPr>
      </w:pPr>
    </w:p>
    <w:p w14:paraId="41ABDFAA" w14:textId="77777777" w:rsidR="00321DDA" w:rsidRPr="00287005" w:rsidRDefault="00321DDA" w:rsidP="00321DDA">
      <w:pPr>
        <w:jc w:val="both"/>
        <w:rPr>
          <w:b/>
          <w:sz w:val="22"/>
          <w:szCs w:val="22"/>
        </w:rPr>
      </w:pPr>
    </w:p>
    <w:p w14:paraId="2EA421F6" w14:textId="77777777" w:rsidR="00321DDA" w:rsidRDefault="00321DDA" w:rsidP="00DF44EF">
      <w:pPr>
        <w:jc w:val="both"/>
        <w:rPr>
          <w:b/>
          <w:iCs/>
        </w:rPr>
      </w:pPr>
    </w:p>
    <w:p w14:paraId="2E7F656D" w14:textId="77777777" w:rsidR="005E7A08" w:rsidRDefault="005E7A08" w:rsidP="00321DDA">
      <w:pPr>
        <w:pStyle w:val="jbd-dafpus8"/>
        <w:ind w:left="426" w:hanging="426"/>
        <w:rPr>
          <w:rFonts w:asciiTheme="majorBidi" w:eastAsia="Times New Roman" w:hAnsiTheme="majorBidi" w:cstheme="majorBidi"/>
          <w:color w:val="000000" w:themeColor="text1"/>
          <w:sz w:val="20"/>
          <w:szCs w:val="20"/>
          <w:lang w:eastAsia="id-ID"/>
        </w:rPr>
      </w:pPr>
    </w:p>
    <w:p w14:paraId="6862C802" w14:textId="77777777" w:rsidR="005E7A08" w:rsidRDefault="005E7A08" w:rsidP="00321DDA">
      <w:pPr>
        <w:pStyle w:val="jbd-dafpus8"/>
        <w:ind w:left="426" w:hanging="426"/>
        <w:rPr>
          <w:rFonts w:asciiTheme="majorBidi" w:eastAsia="Times New Roman" w:hAnsiTheme="majorBidi" w:cstheme="majorBidi"/>
          <w:color w:val="000000" w:themeColor="text1"/>
          <w:sz w:val="20"/>
          <w:szCs w:val="20"/>
          <w:lang w:eastAsia="id-ID"/>
        </w:rPr>
      </w:pPr>
    </w:p>
    <w:p w14:paraId="309FF006"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02C7D892"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47CC09F8"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79A73A05"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1F69DB3D" w14:textId="77777777" w:rsidR="005D5D19" w:rsidRDefault="005D5D19" w:rsidP="00321DDA">
      <w:pPr>
        <w:pStyle w:val="jbd-dafpus8"/>
        <w:ind w:left="426" w:hanging="426"/>
        <w:rPr>
          <w:rFonts w:asciiTheme="majorBidi" w:eastAsia="Times New Roman" w:hAnsiTheme="majorBidi" w:cstheme="majorBidi"/>
          <w:color w:val="000000" w:themeColor="text1"/>
          <w:sz w:val="20"/>
          <w:szCs w:val="20"/>
          <w:lang w:eastAsia="id-ID"/>
        </w:rPr>
      </w:pPr>
    </w:p>
    <w:p w14:paraId="5678D9BD" w14:textId="77777777" w:rsidR="00915A17" w:rsidRDefault="00915A17">
      <w:pPr>
        <w:spacing w:after="200" w:line="276" w:lineRule="auto"/>
        <w:rPr>
          <w:rFonts w:asciiTheme="majorBidi" w:hAnsiTheme="majorBidi" w:cstheme="majorBidi"/>
          <w:b/>
          <w:caps/>
          <w:sz w:val="32"/>
          <w:szCs w:val="32"/>
        </w:rPr>
      </w:pPr>
      <w:r>
        <w:rPr>
          <w:rFonts w:asciiTheme="majorBidi" w:hAnsiTheme="majorBidi" w:cstheme="majorBidi"/>
          <w:b/>
          <w:caps/>
          <w:sz w:val="32"/>
          <w:szCs w:val="32"/>
        </w:rPr>
        <w:br w:type="page"/>
      </w:r>
    </w:p>
    <w:p w14:paraId="10384C8B" w14:textId="77777777" w:rsidR="00DF44EF" w:rsidRDefault="00DF44EF" w:rsidP="00915A17">
      <w:pPr>
        <w:jc w:val="center"/>
        <w:rPr>
          <w:rFonts w:asciiTheme="majorBidi" w:hAnsiTheme="majorBidi" w:cstheme="majorBidi"/>
          <w:b/>
          <w:caps/>
          <w:sz w:val="32"/>
          <w:szCs w:val="32"/>
        </w:rPr>
        <w:sectPr w:rsidR="00DF44EF" w:rsidSect="00C00935">
          <w:headerReference w:type="default" r:id="rId22"/>
          <w:footerReference w:type="default" r:id="rId23"/>
          <w:pgSz w:w="11907" w:h="16839" w:code="9"/>
          <w:pgMar w:top="1701" w:right="1134" w:bottom="1134" w:left="1134" w:header="709" w:footer="709" w:gutter="0"/>
          <w:pgNumType w:start="3"/>
          <w:cols w:space="708"/>
          <w:docGrid w:linePitch="360"/>
        </w:sectPr>
      </w:pPr>
    </w:p>
    <w:p w14:paraId="042A738D" w14:textId="070B4593" w:rsidR="005D5D19" w:rsidRDefault="005D5D19" w:rsidP="00915A17">
      <w:pPr>
        <w:jc w:val="center"/>
        <w:rPr>
          <w:rFonts w:asciiTheme="majorBidi" w:hAnsiTheme="majorBidi" w:cstheme="majorBidi"/>
          <w:b/>
          <w:caps/>
          <w:sz w:val="32"/>
          <w:szCs w:val="32"/>
        </w:rPr>
      </w:pPr>
      <w:r>
        <w:rPr>
          <w:rFonts w:asciiTheme="majorBidi" w:hAnsiTheme="majorBidi" w:cstheme="majorBidi"/>
          <w:b/>
          <w:caps/>
          <w:sz w:val="32"/>
          <w:szCs w:val="32"/>
        </w:rPr>
        <w:lastRenderedPageBreak/>
        <w:t>Daftar periksa penyerahan</w:t>
      </w:r>
    </w:p>
    <w:p w14:paraId="6B9F88AA" w14:textId="77777777" w:rsidR="005D5D19" w:rsidRDefault="005D5D19" w:rsidP="005D5D19">
      <w:pPr>
        <w:rPr>
          <w:rFonts w:asciiTheme="majorBidi" w:hAnsiTheme="majorBidi" w:cstheme="majorBidi"/>
          <w:b/>
        </w:rPr>
      </w:pPr>
    </w:p>
    <w:p w14:paraId="624AD48C" w14:textId="77777777" w:rsidR="005D5D19" w:rsidRDefault="005D5D19" w:rsidP="005D5D19">
      <w:pPr>
        <w:rPr>
          <w:rFonts w:asciiTheme="majorBidi" w:hAnsiTheme="majorBidi" w:cstheme="majorBidi"/>
          <w:b/>
        </w:rPr>
      </w:pPr>
    </w:p>
    <w:p w14:paraId="6BC8E330" w14:textId="77777777" w:rsidR="005D5D19" w:rsidRDefault="005D5D19" w:rsidP="005D5D19">
      <w:pPr>
        <w:rPr>
          <w:rFonts w:asciiTheme="majorBidi" w:hAnsiTheme="majorBidi" w:cstheme="majorBidi"/>
        </w:rPr>
      </w:pPr>
      <w:r>
        <w:rPr>
          <w:rFonts w:asciiTheme="majorBidi" w:hAnsiTheme="majorBidi" w:cstheme="majorBidi"/>
        </w:rPr>
        <w:t>Pastikan item berikut ada:</w:t>
      </w:r>
    </w:p>
    <w:p w14:paraId="14C08A99" w14:textId="77777777" w:rsidR="005D5D19" w:rsidRDefault="005D5D19" w:rsidP="005D5D19">
      <w:pPr>
        <w:rPr>
          <w:rFonts w:asciiTheme="majorBidi" w:hAnsiTheme="majorBidi" w:cstheme="majorBidi"/>
          <w:color w:val="222222"/>
        </w:rPr>
      </w:pPr>
    </w:p>
    <w:tbl>
      <w:tblPr>
        <w:tblW w:w="79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134"/>
      </w:tblGrid>
      <w:tr w:rsidR="005D5D19" w14:paraId="22DFD947" w14:textId="77777777" w:rsidTr="00264CBA">
        <w:tc>
          <w:tcPr>
            <w:tcW w:w="6804" w:type="dxa"/>
            <w:tcBorders>
              <w:top w:val="nil"/>
              <w:left w:val="nil"/>
              <w:bottom w:val="single" w:sz="4" w:space="0" w:color="auto"/>
              <w:right w:val="nil"/>
            </w:tcBorders>
            <w:hideMark/>
          </w:tcPr>
          <w:p w14:paraId="3991C143" w14:textId="77777777" w:rsidR="005D5D19" w:rsidRDefault="005D5D19" w:rsidP="00264CBA">
            <w:pPr>
              <w:rPr>
                <w:rFonts w:asciiTheme="majorBidi" w:hAnsiTheme="majorBidi" w:cstheme="majorBidi"/>
              </w:rPr>
            </w:pPr>
            <w:r>
              <w:rPr>
                <w:rFonts w:asciiTheme="majorBidi" w:hAnsiTheme="majorBidi" w:cstheme="majorBidi"/>
              </w:rPr>
              <w:t xml:space="preserve">koresponden </w:t>
            </w:r>
            <w:r>
              <w:rPr>
                <w:rFonts w:asciiTheme="majorBidi" w:hAnsiTheme="majorBidi" w:cstheme="majorBidi"/>
                <w:color w:val="222222"/>
              </w:rPr>
              <w:t>pertama harus disertai dengan rincian kontak:</w:t>
            </w:r>
          </w:p>
        </w:tc>
        <w:tc>
          <w:tcPr>
            <w:tcW w:w="1134" w:type="dxa"/>
            <w:tcBorders>
              <w:top w:val="nil"/>
              <w:left w:val="nil"/>
              <w:bottom w:val="single" w:sz="4" w:space="0" w:color="auto"/>
              <w:right w:val="nil"/>
            </w:tcBorders>
            <w:hideMark/>
          </w:tcPr>
          <w:p w14:paraId="27AFEB3A" w14:textId="77777777" w:rsidR="005D5D19" w:rsidRDefault="005D5D19" w:rsidP="00264CBA">
            <w:pPr>
              <w:jc w:val="center"/>
              <w:rPr>
                <w:rFonts w:asciiTheme="majorBidi" w:hAnsiTheme="majorBidi" w:cstheme="majorBidi"/>
                <w:b/>
              </w:rPr>
            </w:pPr>
            <w:r>
              <w:rPr>
                <w:rFonts w:asciiTheme="majorBidi" w:hAnsiTheme="majorBidi" w:cstheme="majorBidi"/>
                <w:b/>
              </w:rPr>
              <w:t>Beri tanda (X)</w:t>
            </w:r>
          </w:p>
        </w:tc>
      </w:tr>
      <w:tr w:rsidR="005D5D19" w14:paraId="4E284823"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09F3E08" w14:textId="77777777" w:rsidR="005D5D19" w:rsidRDefault="005D5D19" w:rsidP="005D5D19">
            <w:pPr>
              <w:numPr>
                <w:ilvl w:val="0"/>
                <w:numId w:val="1"/>
              </w:numPr>
              <w:jc w:val="both"/>
              <w:rPr>
                <w:rFonts w:asciiTheme="majorBidi" w:hAnsiTheme="majorBidi" w:cstheme="majorBidi"/>
              </w:rPr>
            </w:pPr>
            <w:r>
              <w:rPr>
                <w:rFonts w:asciiTheme="majorBidi" w:hAnsiTheme="majorBidi" w:cstheme="majorBidi"/>
              </w:rPr>
              <w:t>Alamat email</w:t>
            </w:r>
          </w:p>
        </w:tc>
        <w:tc>
          <w:tcPr>
            <w:tcW w:w="1134" w:type="dxa"/>
            <w:tcBorders>
              <w:top w:val="single" w:sz="4" w:space="0" w:color="auto"/>
              <w:left w:val="single" w:sz="4" w:space="0" w:color="auto"/>
              <w:bottom w:val="single" w:sz="4" w:space="0" w:color="auto"/>
              <w:right w:val="single" w:sz="4" w:space="0" w:color="auto"/>
            </w:tcBorders>
            <w:hideMark/>
          </w:tcPr>
          <w:p w14:paraId="781B6616" w14:textId="77777777" w:rsidR="005D5D19" w:rsidRDefault="005D5D19" w:rsidP="00264CBA">
            <w:pPr>
              <w:jc w:val="center"/>
              <w:rPr>
                <w:rFonts w:asciiTheme="majorBidi" w:hAnsiTheme="majorBidi" w:cstheme="majorBidi"/>
              </w:rPr>
            </w:pPr>
            <w:r>
              <w:rPr>
                <w:rFonts w:asciiTheme="majorBidi" w:hAnsiTheme="majorBidi" w:cstheme="majorBidi"/>
                <w:b/>
              </w:rPr>
              <w:t>X</w:t>
            </w:r>
          </w:p>
        </w:tc>
      </w:tr>
      <w:tr w:rsidR="005D5D19" w14:paraId="4E284105"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7A644C8A" w14:textId="77777777" w:rsidR="005D5D19" w:rsidRDefault="005D5D19" w:rsidP="005D5D19">
            <w:pPr>
              <w:numPr>
                <w:ilvl w:val="0"/>
                <w:numId w:val="1"/>
              </w:numPr>
              <w:jc w:val="both"/>
              <w:rPr>
                <w:rFonts w:asciiTheme="majorBidi" w:hAnsiTheme="majorBidi" w:cstheme="majorBidi"/>
              </w:rPr>
            </w:pPr>
            <w:r>
              <w:rPr>
                <w:rFonts w:asciiTheme="majorBidi" w:hAnsiTheme="majorBidi" w:cstheme="majorBidi"/>
              </w:rPr>
              <w:t xml:space="preserve">Alamat lengkap ( termasuk </w:t>
            </w:r>
            <w:r>
              <w:rPr>
                <w:rFonts w:asciiTheme="majorBidi" w:hAnsiTheme="majorBidi" w:cstheme="majorBidi"/>
                <w:color w:val="000000"/>
              </w:rPr>
              <w:t xml:space="preserve">nama dan nomor jalan ( </w:t>
            </w:r>
            <w:r>
              <w:rPr>
                <w:rFonts w:asciiTheme="majorBidi" w:hAnsiTheme="majorBidi" w:cstheme="majorBidi"/>
                <w:color w:val="000000"/>
                <w:spacing w:val="-4"/>
              </w:rPr>
              <w:t>lokasi), kota, kode pos, negara bagian/provinsi, negara)</w:t>
            </w:r>
          </w:p>
        </w:tc>
        <w:tc>
          <w:tcPr>
            <w:tcW w:w="1134" w:type="dxa"/>
            <w:tcBorders>
              <w:top w:val="single" w:sz="4" w:space="0" w:color="auto"/>
              <w:left w:val="single" w:sz="4" w:space="0" w:color="auto"/>
              <w:bottom w:val="single" w:sz="4" w:space="0" w:color="auto"/>
              <w:right w:val="single" w:sz="4" w:space="0" w:color="auto"/>
            </w:tcBorders>
          </w:tcPr>
          <w:p w14:paraId="74D94490" w14:textId="77777777" w:rsidR="005D5D19" w:rsidRDefault="005D5D19" w:rsidP="00264CBA">
            <w:pPr>
              <w:jc w:val="center"/>
              <w:rPr>
                <w:rFonts w:asciiTheme="majorBidi" w:hAnsiTheme="majorBidi" w:cstheme="majorBidi"/>
              </w:rPr>
            </w:pPr>
          </w:p>
        </w:tc>
      </w:tr>
      <w:tr w:rsidR="005D5D19" w14:paraId="6EE0DBF1"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79534EA1" w14:textId="77777777" w:rsidR="005D5D19" w:rsidRDefault="005D5D19" w:rsidP="005D5D19">
            <w:pPr>
              <w:numPr>
                <w:ilvl w:val="0"/>
                <w:numId w:val="1"/>
              </w:numPr>
              <w:jc w:val="both"/>
              <w:rPr>
                <w:rFonts w:asciiTheme="majorBidi" w:hAnsiTheme="majorBidi" w:cstheme="majorBidi"/>
              </w:rPr>
            </w:pPr>
            <w:r>
              <w:rPr>
                <w:rFonts w:asciiTheme="majorBidi" w:hAnsiTheme="majorBidi" w:cstheme="majorBidi"/>
              </w:rPr>
              <w:t>Nomor telepon pribadi</w:t>
            </w:r>
          </w:p>
        </w:tc>
        <w:tc>
          <w:tcPr>
            <w:tcW w:w="1134" w:type="dxa"/>
            <w:tcBorders>
              <w:top w:val="single" w:sz="4" w:space="0" w:color="auto"/>
              <w:left w:val="single" w:sz="4" w:space="0" w:color="auto"/>
              <w:bottom w:val="single" w:sz="4" w:space="0" w:color="auto"/>
              <w:right w:val="single" w:sz="4" w:space="0" w:color="auto"/>
            </w:tcBorders>
          </w:tcPr>
          <w:p w14:paraId="0BFC7353" w14:textId="77777777" w:rsidR="005D5D19" w:rsidRDefault="005D5D19" w:rsidP="00264CBA">
            <w:pPr>
              <w:jc w:val="center"/>
              <w:rPr>
                <w:rFonts w:asciiTheme="majorBidi" w:hAnsiTheme="majorBidi" w:cstheme="majorBidi"/>
              </w:rPr>
            </w:pPr>
          </w:p>
        </w:tc>
      </w:tr>
      <w:tr w:rsidR="005D5D19" w14:paraId="202AF0BF" w14:textId="77777777" w:rsidTr="00264CBA">
        <w:tc>
          <w:tcPr>
            <w:tcW w:w="6804" w:type="dxa"/>
            <w:tcBorders>
              <w:top w:val="single" w:sz="4" w:space="0" w:color="auto"/>
              <w:left w:val="nil"/>
              <w:bottom w:val="nil"/>
              <w:right w:val="nil"/>
            </w:tcBorders>
          </w:tcPr>
          <w:p w14:paraId="43628D82" w14:textId="77777777" w:rsidR="005D5D19" w:rsidRDefault="005D5D19" w:rsidP="00264CBA">
            <w:pPr>
              <w:rPr>
                <w:rFonts w:asciiTheme="majorBidi" w:hAnsiTheme="majorBidi" w:cstheme="majorBidi"/>
              </w:rPr>
            </w:pPr>
          </w:p>
        </w:tc>
        <w:tc>
          <w:tcPr>
            <w:tcW w:w="1134" w:type="dxa"/>
            <w:tcBorders>
              <w:top w:val="single" w:sz="4" w:space="0" w:color="auto"/>
              <w:left w:val="nil"/>
              <w:bottom w:val="nil"/>
              <w:right w:val="nil"/>
            </w:tcBorders>
          </w:tcPr>
          <w:p w14:paraId="36DB8FDD" w14:textId="77777777" w:rsidR="005D5D19" w:rsidRDefault="005D5D19" w:rsidP="00264CBA">
            <w:pPr>
              <w:jc w:val="center"/>
              <w:rPr>
                <w:rFonts w:asciiTheme="majorBidi" w:hAnsiTheme="majorBidi" w:cstheme="majorBidi"/>
              </w:rPr>
            </w:pPr>
          </w:p>
        </w:tc>
      </w:tr>
      <w:tr w:rsidR="005D5D19" w14:paraId="4170526F" w14:textId="77777777" w:rsidTr="00264CBA">
        <w:tc>
          <w:tcPr>
            <w:tcW w:w="6804" w:type="dxa"/>
            <w:tcBorders>
              <w:top w:val="nil"/>
              <w:left w:val="nil"/>
              <w:bottom w:val="single" w:sz="4" w:space="0" w:color="auto"/>
              <w:right w:val="nil"/>
            </w:tcBorders>
            <w:hideMark/>
          </w:tcPr>
          <w:p w14:paraId="2A629299" w14:textId="77777777" w:rsidR="005D5D19" w:rsidRDefault="005D5D19" w:rsidP="00264CBA">
            <w:pPr>
              <w:rPr>
                <w:rFonts w:asciiTheme="majorBidi" w:hAnsiTheme="majorBidi" w:cstheme="majorBidi"/>
              </w:rPr>
            </w:pPr>
            <w:r>
              <w:rPr>
                <w:rFonts w:asciiTheme="majorBidi" w:hAnsiTheme="majorBidi" w:cstheme="majorBidi"/>
              </w:rPr>
              <w:t>Semua file yang diperlukan telah diunggah, dan berisi:</w:t>
            </w:r>
          </w:p>
        </w:tc>
        <w:tc>
          <w:tcPr>
            <w:tcW w:w="1134" w:type="dxa"/>
            <w:tcBorders>
              <w:top w:val="nil"/>
              <w:left w:val="nil"/>
              <w:bottom w:val="single" w:sz="4" w:space="0" w:color="auto"/>
              <w:right w:val="nil"/>
            </w:tcBorders>
          </w:tcPr>
          <w:p w14:paraId="229ECECD" w14:textId="77777777" w:rsidR="005D5D19" w:rsidRDefault="005D5D19" w:rsidP="00264CBA">
            <w:pPr>
              <w:jc w:val="center"/>
              <w:rPr>
                <w:rFonts w:asciiTheme="majorBidi" w:hAnsiTheme="majorBidi" w:cstheme="majorBidi"/>
              </w:rPr>
            </w:pPr>
          </w:p>
        </w:tc>
      </w:tr>
      <w:tr w:rsidR="005D5D19" w14:paraId="65C249F4"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D173C80"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rPr>
              <w:t>Semua penulis mengirim email</w:t>
            </w:r>
          </w:p>
        </w:tc>
        <w:tc>
          <w:tcPr>
            <w:tcW w:w="1134" w:type="dxa"/>
            <w:tcBorders>
              <w:top w:val="single" w:sz="4" w:space="0" w:color="auto"/>
              <w:left w:val="single" w:sz="4" w:space="0" w:color="auto"/>
              <w:bottom w:val="single" w:sz="4" w:space="0" w:color="auto"/>
              <w:right w:val="single" w:sz="4" w:space="0" w:color="auto"/>
            </w:tcBorders>
          </w:tcPr>
          <w:p w14:paraId="4F78BB9D" w14:textId="77777777" w:rsidR="005D5D19" w:rsidRDefault="005D5D19" w:rsidP="00264CBA">
            <w:pPr>
              <w:jc w:val="center"/>
              <w:rPr>
                <w:rFonts w:asciiTheme="majorBidi" w:hAnsiTheme="majorBidi" w:cstheme="majorBidi"/>
              </w:rPr>
            </w:pPr>
          </w:p>
        </w:tc>
      </w:tr>
      <w:tr w:rsidR="005D5D19" w14:paraId="72730AF4"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699C0043"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rPr>
              <w:t>Semua keterangan gambar</w:t>
            </w:r>
          </w:p>
        </w:tc>
        <w:tc>
          <w:tcPr>
            <w:tcW w:w="1134" w:type="dxa"/>
            <w:tcBorders>
              <w:top w:val="single" w:sz="4" w:space="0" w:color="auto"/>
              <w:left w:val="single" w:sz="4" w:space="0" w:color="auto"/>
              <w:bottom w:val="single" w:sz="4" w:space="0" w:color="auto"/>
              <w:right w:val="single" w:sz="4" w:space="0" w:color="auto"/>
            </w:tcBorders>
          </w:tcPr>
          <w:p w14:paraId="20C2F663" w14:textId="77777777" w:rsidR="005D5D19" w:rsidRDefault="005D5D19" w:rsidP="00264CBA">
            <w:pPr>
              <w:jc w:val="center"/>
              <w:rPr>
                <w:rFonts w:asciiTheme="majorBidi" w:hAnsiTheme="majorBidi" w:cstheme="majorBidi"/>
              </w:rPr>
            </w:pPr>
          </w:p>
        </w:tc>
      </w:tr>
      <w:tr w:rsidR="005D5D19" w14:paraId="00AB88EC"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42782E6C"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rPr>
              <w:t>Semua tabel ( termasuk judul dan catatan/deskripsi)</w:t>
            </w:r>
          </w:p>
        </w:tc>
        <w:tc>
          <w:tcPr>
            <w:tcW w:w="1134" w:type="dxa"/>
            <w:tcBorders>
              <w:top w:val="single" w:sz="4" w:space="0" w:color="auto"/>
              <w:left w:val="single" w:sz="4" w:space="0" w:color="auto"/>
              <w:bottom w:val="single" w:sz="4" w:space="0" w:color="auto"/>
              <w:right w:val="single" w:sz="4" w:space="0" w:color="auto"/>
            </w:tcBorders>
          </w:tcPr>
          <w:p w14:paraId="1799C1C6" w14:textId="77777777" w:rsidR="005D5D19" w:rsidRDefault="005D5D19" w:rsidP="00264CBA">
            <w:pPr>
              <w:jc w:val="center"/>
              <w:rPr>
                <w:rFonts w:asciiTheme="majorBidi" w:hAnsiTheme="majorBidi" w:cstheme="majorBidi"/>
              </w:rPr>
            </w:pPr>
          </w:p>
        </w:tc>
      </w:tr>
      <w:tr w:rsidR="005D5D19" w14:paraId="633846F5"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4FB07DDB"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color w:val="000000"/>
              </w:rPr>
              <w:t>Referens</w:t>
            </w:r>
            <w:r w:rsidR="00A17797">
              <w:rPr>
                <w:rFonts w:asciiTheme="majorBidi" w:hAnsiTheme="majorBidi" w:cstheme="majorBidi"/>
                <w:color w:val="000000"/>
              </w:rPr>
              <w:t>i ada dalam 10 tahun terakhir (</w:t>
            </w:r>
            <w:r w:rsidR="00A17797">
              <w:rPr>
                <w:rFonts w:asciiTheme="majorBidi" w:hAnsiTheme="majorBidi" w:cstheme="majorBidi"/>
                <w:color w:val="FF0000"/>
              </w:rPr>
              <w:t>2012-2023</w:t>
            </w:r>
            <w:r w:rsidR="00A17797">
              <w:rPr>
                <w:rFonts w:asciiTheme="majorBidi" w:hAnsiTheme="majorBidi" w:cstheme="majorBidi"/>
                <w:color w:val="000000"/>
              </w:rPr>
              <w:t>)</w:t>
            </w:r>
            <w:r>
              <w:rPr>
                <w:rFonts w:asciiTheme="majorBidi" w:hAnsiTheme="majorBidi" w:cstheme="majorBidi"/>
                <w:color w:val="000000"/>
              </w:rPr>
              <w:t>, kecuali pada kajian taksonomi dan metode</w:t>
            </w:r>
          </w:p>
        </w:tc>
        <w:tc>
          <w:tcPr>
            <w:tcW w:w="1134" w:type="dxa"/>
            <w:tcBorders>
              <w:top w:val="single" w:sz="4" w:space="0" w:color="auto"/>
              <w:left w:val="single" w:sz="4" w:space="0" w:color="auto"/>
              <w:bottom w:val="single" w:sz="4" w:space="0" w:color="auto"/>
              <w:right w:val="single" w:sz="4" w:space="0" w:color="auto"/>
            </w:tcBorders>
          </w:tcPr>
          <w:p w14:paraId="40D91646" w14:textId="77777777" w:rsidR="005D5D19" w:rsidRDefault="005D5D19" w:rsidP="00264CBA">
            <w:pPr>
              <w:jc w:val="center"/>
              <w:rPr>
                <w:rFonts w:asciiTheme="majorBidi" w:hAnsiTheme="majorBidi" w:cstheme="majorBidi"/>
              </w:rPr>
            </w:pPr>
          </w:p>
        </w:tc>
      </w:tr>
      <w:tr w:rsidR="005D5D19" w14:paraId="56D3F738"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1070272" w14:textId="77777777" w:rsidR="005D5D19" w:rsidRDefault="005D5D19" w:rsidP="005D5D19">
            <w:pPr>
              <w:numPr>
                <w:ilvl w:val="0"/>
                <w:numId w:val="2"/>
              </w:numPr>
              <w:jc w:val="both"/>
              <w:rPr>
                <w:rFonts w:asciiTheme="majorBidi" w:hAnsiTheme="majorBidi" w:cstheme="majorBidi"/>
                <w:color w:val="000000"/>
              </w:rPr>
            </w:pPr>
            <w:r>
              <w:rPr>
                <w:rFonts w:asciiTheme="majorBidi" w:hAnsiTheme="majorBidi" w:cstheme="majorBidi"/>
                <w:color w:val="000000"/>
              </w:rPr>
              <w:t>Ref</w:t>
            </w:r>
            <w:r w:rsidR="00154459">
              <w:rPr>
                <w:rFonts w:asciiTheme="majorBidi" w:hAnsiTheme="majorBidi" w:cstheme="majorBidi"/>
                <w:color w:val="000000"/>
              </w:rPr>
              <w:t xml:space="preserve">erensi yang diberikan minimal </w:t>
            </w:r>
            <w:r w:rsidR="00154459">
              <w:rPr>
                <w:rFonts w:asciiTheme="majorBidi" w:hAnsiTheme="majorBidi" w:cstheme="majorBidi"/>
                <w:color w:val="000000"/>
                <w:lang w:val="en-US"/>
              </w:rPr>
              <w:t>15</w:t>
            </w:r>
            <w:r>
              <w:rPr>
                <w:rFonts w:asciiTheme="majorBidi" w:hAnsiTheme="majorBidi" w:cstheme="majorBidi"/>
                <w:color w:val="000000"/>
              </w:rPr>
              <w:t xml:space="preserve"> jurnal ilmiah, dengan nomor DOI</w:t>
            </w:r>
          </w:p>
        </w:tc>
        <w:tc>
          <w:tcPr>
            <w:tcW w:w="1134" w:type="dxa"/>
            <w:tcBorders>
              <w:top w:val="single" w:sz="4" w:space="0" w:color="auto"/>
              <w:left w:val="single" w:sz="4" w:space="0" w:color="auto"/>
              <w:bottom w:val="single" w:sz="4" w:space="0" w:color="auto"/>
              <w:right w:val="single" w:sz="4" w:space="0" w:color="auto"/>
            </w:tcBorders>
          </w:tcPr>
          <w:p w14:paraId="04F56FF0" w14:textId="77777777" w:rsidR="005D5D19" w:rsidRDefault="005D5D19" w:rsidP="00264CBA">
            <w:pPr>
              <w:jc w:val="center"/>
              <w:rPr>
                <w:rFonts w:asciiTheme="majorBidi" w:hAnsiTheme="majorBidi" w:cstheme="majorBidi"/>
              </w:rPr>
            </w:pPr>
          </w:p>
        </w:tc>
      </w:tr>
      <w:tr w:rsidR="005D5D19" w14:paraId="2E4E0C0B"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1CC00B0D" w14:textId="77777777" w:rsidR="005D5D19" w:rsidRDefault="005D5D19" w:rsidP="005D5D19">
            <w:pPr>
              <w:numPr>
                <w:ilvl w:val="0"/>
                <w:numId w:val="2"/>
              </w:numPr>
              <w:jc w:val="both"/>
              <w:rPr>
                <w:rFonts w:asciiTheme="majorBidi" w:hAnsiTheme="majorBidi" w:cstheme="majorBidi"/>
                <w:color w:val="000000"/>
              </w:rPr>
            </w:pPr>
            <w:r>
              <w:rPr>
                <w:rFonts w:asciiTheme="majorBidi" w:hAnsiTheme="majorBidi" w:cstheme="majorBidi"/>
                <w:color w:val="000000"/>
              </w:rPr>
              <w:t xml:space="preserve">Kata-katanya tidak lebih dari </w:t>
            </w:r>
            <w:r>
              <w:rPr>
                <w:rFonts w:asciiTheme="majorBidi" w:hAnsiTheme="majorBidi" w:cstheme="majorBidi"/>
              </w:rPr>
              <w:t>8000 kata</w:t>
            </w:r>
          </w:p>
        </w:tc>
        <w:tc>
          <w:tcPr>
            <w:tcW w:w="1134" w:type="dxa"/>
            <w:tcBorders>
              <w:top w:val="single" w:sz="4" w:space="0" w:color="auto"/>
              <w:left w:val="single" w:sz="4" w:space="0" w:color="auto"/>
              <w:bottom w:val="single" w:sz="4" w:space="0" w:color="auto"/>
              <w:right w:val="single" w:sz="4" w:space="0" w:color="auto"/>
            </w:tcBorders>
          </w:tcPr>
          <w:p w14:paraId="0E74B4F0" w14:textId="77777777" w:rsidR="005D5D19" w:rsidRDefault="005D5D19" w:rsidP="00264CBA">
            <w:pPr>
              <w:jc w:val="center"/>
              <w:rPr>
                <w:rFonts w:asciiTheme="majorBidi" w:hAnsiTheme="majorBidi" w:cstheme="majorBidi"/>
              </w:rPr>
            </w:pPr>
          </w:p>
        </w:tc>
      </w:tr>
      <w:tr w:rsidR="005D5D19" w14:paraId="53D75DD3" w14:textId="77777777" w:rsidTr="00264CBA">
        <w:tc>
          <w:tcPr>
            <w:tcW w:w="6804" w:type="dxa"/>
            <w:tcBorders>
              <w:top w:val="single" w:sz="4" w:space="0" w:color="auto"/>
              <w:left w:val="nil"/>
              <w:bottom w:val="nil"/>
              <w:right w:val="nil"/>
            </w:tcBorders>
          </w:tcPr>
          <w:p w14:paraId="0330C5F6" w14:textId="77777777" w:rsidR="005D5D19" w:rsidRDefault="005D5D19" w:rsidP="00264CBA">
            <w:pPr>
              <w:rPr>
                <w:rFonts w:asciiTheme="majorBidi" w:hAnsiTheme="majorBidi" w:cstheme="majorBidi"/>
              </w:rPr>
            </w:pPr>
          </w:p>
        </w:tc>
        <w:tc>
          <w:tcPr>
            <w:tcW w:w="1134" w:type="dxa"/>
            <w:tcBorders>
              <w:top w:val="single" w:sz="4" w:space="0" w:color="auto"/>
              <w:left w:val="nil"/>
              <w:bottom w:val="nil"/>
              <w:right w:val="nil"/>
            </w:tcBorders>
          </w:tcPr>
          <w:p w14:paraId="0127182E" w14:textId="77777777" w:rsidR="005D5D19" w:rsidRDefault="005D5D19" w:rsidP="00264CBA">
            <w:pPr>
              <w:jc w:val="center"/>
              <w:rPr>
                <w:rFonts w:asciiTheme="majorBidi" w:hAnsiTheme="majorBidi" w:cstheme="majorBidi"/>
              </w:rPr>
            </w:pPr>
          </w:p>
        </w:tc>
      </w:tr>
      <w:tr w:rsidR="005D5D19" w14:paraId="15AC9112" w14:textId="77777777" w:rsidTr="00264CBA">
        <w:tc>
          <w:tcPr>
            <w:tcW w:w="6804" w:type="dxa"/>
            <w:tcBorders>
              <w:top w:val="nil"/>
              <w:left w:val="nil"/>
              <w:bottom w:val="single" w:sz="4" w:space="0" w:color="auto"/>
              <w:right w:val="nil"/>
            </w:tcBorders>
            <w:hideMark/>
          </w:tcPr>
          <w:p w14:paraId="08375293" w14:textId="77777777" w:rsidR="005D5D19" w:rsidRDefault="005D5D19" w:rsidP="00264CBA">
            <w:pPr>
              <w:rPr>
                <w:rFonts w:asciiTheme="majorBidi" w:hAnsiTheme="majorBidi" w:cstheme="majorBidi"/>
              </w:rPr>
            </w:pPr>
            <w:r>
              <w:rPr>
                <w:rFonts w:asciiTheme="majorBidi" w:hAnsiTheme="majorBidi" w:cstheme="majorBidi"/>
              </w:rPr>
              <w:t>Pertimbangan lebih lanjut</w:t>
            </w:r>
          </w:p>
        </w:tc>
        <w:tc>
          <w:tcPr>
            <w:tcW w:w="1134" w:type="dxa"/>
            <w:tcBorders>
              <w:top w:val="nil"/>
              <w:left w:val="nil"/>
              <w:bottom w:val="single" w:sz="4" w:space="0" w:color="auto"/>
              <w:right w:val="nil"/>
            </w:tcBorders>
          </w:tcPr>
          <w:p w14:paraId="4D67797D" w14:textId="77777777" w:rsidR="005D5D19" w:rsidRDefault="005D5D19" w:rsidP="00264CBA">
            <w:pPr>
              <w:jc w:val="center"/>
              <w:rPr>
                <w:rFonts w:asciiTheme="majorBidi" w:hAnsiTheme="majorBidi" w:cstheme="majorBidi"/>
              </w:rPr>
            </w:pPr>
          </w:p>
        </w:tc>
      </w:tr>
      <w:tr w:rsidR="005D5D19" w14:paraId="2D6E714E"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18461F28"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Naskah telah “diperiksa ejaan &amp; tata bahasanya” . Lebih baik jika direvisi oleh editor sains profesional atau penutur asli bahasa Inggris</w:t>
            </w:r>
          </w:p>
        </w:tc>
        <w:tc>
          <w:tcPr>
            <w:tcW w:w="1134" w:type="dxa"/>
            <w:tcBorders>
              <w:top w:val="single" w:sz="4" w:space="0" w:color="auto"/>
              <w:left w:val="single" w:sz="4" w:space="0" w:color="auto"/>
              <w:bottom w:val="single" w:sz="4" w:space="0" w:color="auto"/>
              <w:right w:val="single" w:sz="4" w:space="0" w:color="auto"/>
            </w:tcBorders>
          </w:tcPr>
          <w:p w14:paraId="5525FD2C" w14:textId="77777777" w:rsidR="005D5D19" w:rsidRDefault="005D5D19" w:rsidP="00264CBA">
            <w:pPr>
              <w:jc w:val="center"/>
              <w:rPr>
                <w:rFonts w:asciiTheme="majorBidi" w:hAnsiTheme="majorBidi" w:cstheme="majorBidi"/>
              </w:rPr>
            </w:pPr>
          </w:p>
        </w:tc>
      </w:tr>
      <w:tr w:rsidR="005D5D19" w14:paraId="0DA0D68E"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0FD7B88"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Referensi dalam format yang benar untuk jurnal ini</w:t>
            </w:r>
          </w:p>
        </w:tc>
        <w:tc>
          <w:tcPr>
            <w:tcW w:w="1134" w:type="dxa"/>
            <w:tcBorders>
              <w:top w:val="single" w:sz="4" w:space="0" w:color="auto"/>
              <w:left w:val="single" w:sz="4" w:space="0" w:color="auto"/>
              <w:bottom w:val="single" w:sz="4" w:space="0" w:color="auto"/>
              <w:right w:val="single" w:sz="4" w:space="0" w:color="auto"/>
            </w:tcBorders>
          </w:tcPr>
          <w:p w14:paraId="1778BABE" w14:textId="77777777" w:rsidR="005D5D19" w:rsidRDefault="005D5D19" w:rsidP="00264CBA">
            <w:pPr>
              <w:jc w:val="center"/>
              <w:rPr>
                <w:rFonts w:asciiTheme="majorBidi" w:hAnsiTheme="majorBidi" w:cstheme="majorBidi"/>
              </w:rPr>
            </w:pPr>
          </w:p>
        </w:tc>
      </w:tr>
      <w:tr w:rsidR="005D5D19" w14:paraId="748E0371"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6E53C828"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Semua referensi yang disebutkan dalam daftar Referensi dikutip dalam teks, dan sebaliknya</w:t>
            </w:r>
          </w:p>
        </w:tc>
        <w:tc>
          <w:tcPr>
            <w:tcW w:w="1134" w:type="dxa"/>
            <w:tcBorders>
              <w:top w:val="single" w:sz="4" w:space="0" w:color="auto"/>
              <w:left w:val="single" w:sz="4" w:space="0" w:color="auto"/>
              <w:bottom w:val="single" w:sz="4" w:space="0" w:color="auto"/>
              <w:right w:val="single" w:sz="4" w:space="0" w:color="auto"/>
            </w:tcBorders>
          </w:tcPr>
          <w:p w14:paraId="1F32A26D" w14:textId="77777777" w:rsidR="005D5D19" w:rsidRDefault="005D5D19" w:rsidP="00264CBA">
            <w:pPr>
              <w:jc w:val="center"/>
              <w:rPr>
                <w:rFonts w:asciiTheme="majorBidi" w:hAnsiTheme="majorBidi" w:cstheme="majorBidi"/>
              </w:rPr>
            </w:pPr>
          </w:p>
        </w:tc>
      </w:tr>
      <w:tr w:rsidR="005D5D19" w14:paraId="13CF9A50"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726E9B6"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Semua gambar dalam gambar berwarna dan dalam resolusi tinggi</w:t>
            </w:r>
          </w:p>
        </w:tc>
        <w:tc>
          <w:tcPr>
            <w:tcW w:w="1134" w:type="dxa"/>
            <w:tcBorders>
              <w:top w:val="single" w:sz="4" w:space="0" w:color="auto"/>
              <w:left w:val="single" w:sz="4" w:space="0" w:color="auto"/>
              <w:bottom w:val="single" w:sz="4" w:space="0" w:color="auto"/>
              <w:right w:val="single" w:sz="4" w:space="0" w:color="auto"/>
            </w:tcBorders>
          </w:tcPr>
          <w:p w14:paraId="7AE08EB4" w14:textId="77777777" w:rsidR="005D5D19" w:rsidRDefault="005D5D19" w:rsidP="00264CBA">
            <w:pPr>
              <w:jc w:val="center"/>
              <w:rPr>
                <w:rFonts w:asciiTheme="majorBidi" w:hAnsiTheme="majorBidi" w:cstheme="majorBidi"/>
              </w:rPr>
            </w:pPr>
          </w:p>
        </w:tc>
      </w:tr>
      <w:tr w:rsidR="005D5D19" w14:paraId="0FDF6A59"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1E5F998D"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Bagan (grafik dan diagram) dapat diedit</w:t>
            </w:r>
          </w:p>
        </w:tc>
        <w:tc>
          <w:tcPr>
            <w:tcW w:w="1134" w:type="dxa"/>
            <w:tcBorders>
              <w:top w:val="single" w:sz="4" w:space="0" w:color="auto"/>
              <w:left w:val="single" w:sz="4" w:space="0" w:color="auto"/>
              <w:bottom w:val="single" w:sz="4" w:space="0" w:color="auto"/>
              <w:right w:val="single" w:sz="4" w:space="0" w:color="auto"/>
            </w:tcBorders>
          </w:tcPr>
          <w:p w14:paraId="54926953" w14:textId="77777777" w:rsidR="005D5D19" w:rsidRDefault="005D5D19" w:rsidP="00264CBA">
            <w:pPr>
              <w:jc w:val="center"/>
              <w:rPr>
                <w:rFonts w:asciiTheme="majorBidi" w:hAnsiTheme="majorBidi" w:cstheme="majorBidi"/>
              </w:rPr>
            </w:pPr>
          </w:p>
        </w:tc>
      </w:tr>
    </w:tbl>
    <w:p w14:paraId="08FF9FF8" w14:textId="77777777" w:rsidR="005D5D19" w:rsidRDefault="005D5D19" w:rsidP="005D5D19">
      <w:pPr>
        <w:pStyle w:val="jbd-dafpus8"/>
        <w:ind w:left="426" w:hanging="426"/>
        <w:rPr>
          <w:rFonts w:asciiTheme="majorBidi" w:hAnsiTheme="majorBidi" w:cstheme="majorBidi"/>
          <w:noProof/>
          <w:color w:val="000000" w:themeColor="text1"/>
          <w:sz w:val="24"/>
          <w:szCs w:val="24"/>
        </w:rPr>
      </w:pPr>
    </w:p>
    <w:p w14:paraId="51A89315" w14:textId="77777777" w:rsidR="005D5D19" w:rsidRDefault="005D5D19" w:rsidP="005D5D19"/>
    <w:p w14:paraId="4B1F69FD" w14:textId="77777777" w:rsidR="001769DC" w:rsidRDefault="001769DC"/>
    <w:sectPr w:rsidR="001769DC" w:rsidSect="00C00935">
      <w:headerReference w:type="default" r:id="rId24"/>
      <w:footerReference w:type="default" r:id="rId25"/>
      <w:pgSz w:w="11907" w:h="16839" w:code="9"/>
      <w:pgMar w:top="1701" w:right="1134" w:bottom="1134" w:left="1134"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822AB" w14:textId="77777777" w:rsidR="00916FF7" w:rsidRDefault="00916FF7" w:rsidP="00321DDA">
      <w:r>
        <w:separator/>
      </w:r>
    </w:p>
  </w:endnote>
  <w:endnote w:type="continuationSeparator" w:id="0">
    <w:p w14:paraId="78254473" w14:textId="77777777" w:rsidR="00916FF7" w:rsidRDefault="00916FF7" w:rsidP="0032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PMQ Isep Misbah">
    <w:altName w:val="Arial"/>
    <w:charset w:val="00"/>
    <w:family w:val="auto"/>
    <w:pitch w:val="variable"/>
    <w:sig w:usb0="00002003" w:usb1="1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2A48" w14:textId="77777777" w:rsidR="004869E5" w:rsidRPr="004869E5" w:rsidRDefault="004869E5" w:rsidP="0072106F">
    <w:pPr>
      <w:pStyle w:val="Footer"/>
      <w:tabs>
        <w:tab w:val="clear" w:pos="9360"/>
        <w:tab w:val="right" w:pos="9639"/>
      </w:tabs>
      <w:jc w:val="right"/>
      <w:rPr>
        <w:rFonts w:ascii="Times New Roman" w:hAnsi="Times New Roman" w:cs="Times New Roman"/>
        <w:sz w:val="24"/>
        <w:szCs w:val="24"/>
      </w:rPr>
    </w:pPr>
    <w:r>
      <w:tab/>
    </w:r>
    <w:r>
      <w:tab/>
    </w:r>
    <w:r w:rsidRPr="004869E5">
      <w:rPr>
        <w:rFonts w:ascii="Times New Roman" w:hAnsi="Times New Roman" w:cs="Times New Roman"/>
        <w:sz w:val="24"/>
        <w:szCs w:val="24"/>
      </w:rPr>
      <w:t xml:space="preserve">  </w:t>
    </w:r>
    <w:proofErr w:type="spellStart"/>
    <w:r w:rsidR="006E737C">
      <w:rPr>
        <w:rFonts w:ascii="Times New Roman" w:hAnsi="Times New Roman" w:cs="Times New Roman"/>
        <w:sz w:val="24"/>
        <w:szCs w:val="24"/>
      </w:rPr>
      <w:t>Jitel</w:t>
    </w:r>
    <w:proofErr w:type="spellEnd"/>
    <w:r w:rsidR="006E737C">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sidRPr="004869E5">
      <w:rPr>
        <w:rFonts w:ascii="Times New Roman" w:hAnsi="Times New Roman" w:cs="Times New Roman"/>
        <w:sz w:val="24"/>
        <w:szCs w:val="24"/>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9B9A1" w14:textId="49EA7E76" w:rsidR="00C00935" w:rsidRPr="00C00935" w:rsidRDefault="00C00935" w:rsidP="0072106F">
    <w:pPr>
      <w:pStyle w:val="Footer"/>
      <w:tabs>
        <w:tab w:val="clear" w:pos="9360"/>
        <w:tab w:val="right" w:pos="9639"/>
      </w:tabs>
      <w:jc w:val="right"/>
      <w:rPr>
        <w:rFonts w:asciiTheme="majorBidi" w:hAnsiTheme="majorBidi" w:cstheme="majorBidi"/>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sidR="004D517D">
      <w:rPr>
        <w:rFonts w:asciiTheme="majorBidi" w:hAnsiTheme="majorBidi" w:cstheme="majorBidi"/>
        <w:sz w:val="24"/>
        <w:szCs w:val="24"/>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2C0F2" w14:textId="5A765BBC" w:rsidR="004D517D" w:rsidRPr="00C00935" w:rsidRDefault="004D517D" w:rsidP="0072106F">
    <w:pPr>
      <w:pStyle w:val="Footer"/>
      <w:tabs>
        <w:tab w:val="clear" w:pos="9360"/>
        <w:tab w:val="right" w:pos="9639"/>
      </w:tabs>
      <w:jc w:val="right"/>
      <w:rPr>
        <w:rFonts w:asciiTheme="majorBidi" w:hAnsiTheme="majorBidi" w:cstheme="majorBidi"/>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Pr>
        <w:rFonts w:asciiTheme="majorBidi" w:hAnsiTheme="majorBidi" w:cstheme="majorBidi"/>
        <w:sz w:val="24"/>
        <w:szCs w:val="24"/>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9B67D" w14:textId="1E38E713" w:rsidR="004D517D" w:rsidRPr="00C00935" w:rsidRDefault="004D517D" w:rsidP="0072106F">
    <w:pPr>
      <w:pStyle w:val="Footer"/>
      <w:tabs>
        <w:tab w:val="clear" w:pos="9360"/>
        <w:tab w:val="right" w:pos="9639"/>
      </w:tabs>
      <w:jc w:val="right"/>
      <w:rPr>
        <w:rFonts w:asciiTheme="majorBidi" w:hAnsiTheme="majorBidi" w:cstheme="majorBidi"/>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Pr>
        <w:rFonts w:asciiTheme="majorBidi" w:hAnsiTheme="majorBidi" w:cstheme="majorBidi"/>
        <w:sz w:val="24"/>
        <w:szCs w:val="24"/>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CEE5" w14:textId="74302DEB" w:rsidR="004D517D" w:rsidRPr="00C00935" w:rsidRDefault="004D517D" w:rsidP="0072106F">
    <w:pPr>
      <w:pStyle w:val="Footer"/>
      <w:tabs>
        <w:tab w:val="clear" w:pos="9360"/>
        <w:tab w:val="right" w:pos="9639"/>
      </w:tabs>
      <w:jc w:val="right"/>
      <w:rPr>
        <w:rFonts w:asciiTheme="majorBidi" w:hAnsiTheme="majorBidi" w:cstheme="majorBidi"/>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Pr>
        <w:rFonts w:asciiTheme="majorBidi" w:hAnsiTheme="majorBidi" w:cstheme="majorBidi"/>
        <w:sz w:val="24"/>
        <w:szCs w:val="24"/>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F1D8" w14:textId="64294417" w:rsidR="004D517D" w:rsidRPr="00C00935" w:rsidRDefault="004D517D" w:rsidP="0072106F">
    <w:pPr>
      <w:pStyle w:val="Footer"/>
      <w:tabs>
        <w:tab w:val="clear" w:pos="9360"/>
        <w:tab w:val="right" w:pos="9639"/>
      </w:tabs>
      <w:jc w:val="right"/>
      <w:rPr>
        <w:rFonts w:asciiTheme="majorBidi" w:hAnsiTheme="majorBidi" w:cstheme="majorBidi"/>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Pr>
        <w:rFonts w:asciiTheme="majorBidi" w:hAnsiTheme="majorBidi" w:cstheme="majorBidi"/>
        <w:sz w:val="24"/>
        <w:szCs w:val="24"/>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3B37" w14:textId="00F47121" w:rsidR="004D517D" w:rsidRPr="00C00935" w:rsidRDefault="004D517D" w:rsidP="0072106F">
    <w:pPr>
      <w:pStyle w:val="Footer"/>
      <w:tabs>
        <w:tab w:val="clear" w:pos="9360"/>
        <w:tab w:val="right" w:pos="9639"/>
      </w:tabs>
      <w:jc w:val="right"/>
      <w:rPr>
        <w:rFonts w:asciiTheme="majorBidi" w:hAnsiTheme="majorBidi" w:cstheme="majorBidi"/>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Pr>
        <w:rFonts w:asciiTheme="majorBidi" w:hAnsiTheme="majorBidi" w:cstheme="majorBidi"/>
        <w:sz w:val="24"/>
        <w:szCs w:val="24"/>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1083" w14:textId="762857C0" w:rsidR="004D517D" w:rsidRPr="00C00935" w:rsidRDefault="004D517D" w:rsidP="0072106F">
    <w:pPr>
      <w:pStyle w:val="Footer"/>
      <w:tabs>
        <w:tab w:val="clear" w:pos="9360"/>
        <w:tab w:val="right" w:pos="9639"/>
      </w:tabs>
      <w:jc w:val="right"/>
      <w:rPr>
        <w:rFonts w:asciiTheme="majorBidi" w:hAnsiTheme="majorBidi" w:cstheme="majorBidi"/>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Pr>
        <w:rFonts w:asciiTheme="majorBidi" w:hAnsiTheme="majorBidi" w:cstheme="majorBidi"/>
        <w:sz w:val="24"/>
        <w:szCs w:val="24"/>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ABA3" w14:textId="5DFE88FB" w:rsidR="004D517D" w:rsidRPr="00C00935" w:rsidRDefault="004D517D" w:rsidP="004D517D">
    <w:pPr>
      <w:pStyle w:val="Footer"/>
      <w:tabs>
        <w:tab w:val="clear" w:pos="9360"/>
        <w:tab w:val="right" w:pos="9639"/>
      </w:tabs>
      <w:jc w:val="center"/>
      <w:rPr>
        <w:rFonts w:asciiTheme="majorBidi" w:hAnsiTheme="majorBidi" w:cstheme="majorBidi"/>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Pr>
        <w:rFonts w:asciiTheme="majorBidi" w:hAnsiTheme="majorBidi" w:cstheme="majorBidi"/>
        <w:sz w:val="24"/>
        <w:szCs w:val="24"/>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79EE0" w14:textId="77777777" w:rsidR="00916FF7" w:rsidRDefault="00916FF7" w:rsidP="00321DDA">
      <w:r>
        <w:separator/>
      </w:r>
    </w:p>
  </w:footnote>
  <w:footnote w:type="continuationSeparator" w:id="0">
    <w:p w14:paraId="3040BE5A" w14:textId="77777777" w:rsidR="00916FF7" w:rsidRDefault="00916FF7" w:rsidP="00321DDA">
      <w:r>
        <w:continuationSeparator/>
      </w:r>
    </w:p>
  </w:footnote>
  <w:footnote w:id="1">
    <w:p w14:paraId="7F649C1B" w14:textId="77777777" w:rsidR="00DF44EF" w:rsidRDefault="00DF44EF" w:rsidP="00DF44EF">
      <w:pPr>
        <w:pStyle w:val="FootnoteText"/>
        <w:ind w:firstLine="567"/>
      </w:pPr>
      <w:r>
        <w:rPr>
          <w:rStyle w:val="FootnoteReference"/>
        </w:rPr>
        <w:footnoteRef/>
      </w:r>
      <w:r>
        <w:t xml:space="preserve"> </w:t>
      </w:r>
      <w:r>
        <w:rPr>
          <w:rFonts w:ascii="Times New Roman" w:hAnsi="Times New Roman" w:cs="Times New Roman"/>
        </w:rPr>
        <w:t xml:space="preserve">Farah Arriani, dkk., </w:t>
      </w:r>
      <w:r>
        <w:rPr>
          <w:rFonts w:ascii="Times New Roman" w:hAnsi="Times New Roman" w:cs="Times New Roman"/>
          <w:i/>
        </w:rPr>
        <w:t xml:space="preserve">Panduan Pelaksanaan Pendidikan Inklusif </w:t>
      </w:r>
      <w:r>
        <w:rPr>
          <w:rFonts w:ascii="Times New Roman" w:hAnsi="Times New Roman" w:cs="Times New Roman"/>
        </w:rPr>
        <w:t xml:space="preserve"> (Jakarta,  2022), h. 4.</w:t>
      </w:r>
    </w:p>
  </w:footnote>
  <w:footnote w:id="2">
    <w:p w14:paraId="51C5B191" w14:textId="77777777" w:rsidR="00DF44EF" w:rsidRDefault="00DF44EF" w:rsidP="00DF44EF">
      <w:pPr>
        <w:pStyle w:val="FootnoteText"/>
        <w:spacing w:after="120"/>
        <w:ind w:firstLine="567"/>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Kementerian Agama RI, Al-Qur’an dan Terjemahnya, </w:t>
      </w:r>
      <w:r>
        <w:rPr>
          <w:rFonts w:ascii="Times New Roman" w:hAnsi="Times New Roman" w:cs="Times New Roman"/>
          <w:i/>
          <w:iCs/>
        </w:rPr>
        <w:t>Add-Ins Microsoft Word, Qur’an in Indonesian</w:t>
      </w:r>
      <w:r>
        <w:rPr>
          <w:rFonts w:ascii="Times New Roman" w:hAnsi="Times New Roman" w:cs="Times New Roman"/>
        </w:rPr>
        <w:t xml:space="preserve"> Versi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0D91" w14:textId="77777777" w:rsidR="00BE45A1" w:rsidRPr="006E737C" w:rsidRDefault="00B3354B" w:rsidP="0072106F">
    <w:pPr>
      <w:jc w:val="right"/>
      <w:rPr>
        <w:lang w:val="en-US" w:eastAsia="en-US"/>
      </w:rPr>
    </w:pPr>
    <w:r>
      <w:rPr>
        <w:noProof/>
        <w:lang w:val="en-US" w:eastAsia="en-US"/>
      </w:rPr>
      <w:drawing>
        <wp:anchor distT="0" distB="0" distL="114300" distR="114300" simplePos="0" relativeHeight="251658240" behindDoc="0" locked="0" layoutInCell="1" allowOverlap="1" wp14:anchorId="61421495" wp14:editId="3F1C83BA">
          <wp:simplePos x="0" y="0"/>
          <wp:positionH relativeFrom="column">
            <wp:posOffset>-338428</wp:posOffset>
          </wp:positionH>
          <wp:positionV relativeFrom="paragraph">
            <wp:posOffset>-117480</wp:posOffset>
          </wp:positionV>
          <wp:extent cx="3005593" cy="619578"/>
          <wp:effectExtent l="0" t="0" r="4445" b="9525"/>
          <wp:wrapNone/>
          <wp:docPr id="988942045" name="Picture 98894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ite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08562" cy="620190"/>
                  </a:xfrm>
                  <a:prstGeom prst="rect">
                    <a:avLst/>
                  </a:prstGeom>
                </pic:spPr>
              </pic:pic>
            </a:graphicData>
          </a:graphic>
          <wp14:sizeRelH relativeFrom="page">
            <wp14:pctWidth>0</wp14:pctWidth>
          </wp14:sizeRelH>
          <wp14:sizeRelV relativeFrom="page">
            <wp14:pctHeight>0</wp14:pctHeight>
          </wp14:sizeRelV>
        </wp:anchor>
      </w:drawing>
    </w:r>
    <w:r w:rsidR="006C7232" w:rsidRPr="00E847BF">
      <w:t>pISSN :</w:t>
    </w:r>
    <w:r w:rsidR="006E737C">
      <w:rPr>
        <w:lang w:val="en-US"/>
      </w:rPr>
      <w:t xml:space="preserve"> - </w:t>
    </w:r>
    <w:r w:rsidR="006C7232" w:rsidRPr="00E847BF">
      <w:t>,</w:t>
    </w:r>
    <w:r w:rsidR="00F51AD2">
      <w:rPr>
        <w:lang w:val="en-US"/>
      </w:rPr>
      <w:t xml:space="preserve"> </w:t>
    </w:r>
    <w:r w:rsidR="006C7232" w:rsidRPr="00E847BF">
      <w:t xml:space="preserve">eISSN Online: </w:t>
    </w:r>
    <w:r w:rsidR="006E737C">
      <w:rPr>
        <w:lang w:val="en-US"/>
      </w:rPr>
      <w:t>-</w:t>
    </w:r>
  </w:p>
  <w:p w14:paraId="567474A0" w14:textId="77777777" w:rsidR="006C7232" w:rsidRPr="00A77D4B" w:rsidRDefault="00BE45A1" w:rsidP="0072106F">
    <w:pPr>
      <w:ind w:left="2880"/>
      <w:jc w:val="right"/>
      <w:rPr>
        <w:lang w:val="en-US" w:eastAsia="en-US"/>
      </w:rPr>
    </w:pPr>
    <w:r>
      <w:rPr>
        <w:lang w:val="en-US"/>
      </w:rPr>
      <w:tab/>
      <w:t xml:space="preserve">  </w:t>
    </w:r>
    <w:r>
      <w:rPr>
        <w:lang w:val="en-US"/>
      </w:rPr>
      <w:tab/>
    </w:r>
    <w:r>
      <w:rPr>
        <w:lang w:val="en-US"/>
      </w:rPr>
      <w:tab/>
    </w:r>
    <w:r>
      <w:rPr>
        <w:lang w:val="en-US"/>
      </w:rPr>
      <w:tab/>
      <w:t xml:space="preserve">           </w:t>
    </w:r>
    <w:r w:rsidR="006C7232">
      <w:t xml:space="preserve">Vol </w:t>
    </w:r>
    <w:r w:rsidR="006E737C">
      <w:rPr>
        <w:lang w:val="en-US"/>
      </w:rPr>
      <w:t>-</w:t>
    </w:r>
    <w:r w:rsidR="00A77D4B">
      <w:t xml:space="preserve"> No.</w:t>
    </w:r>
    <w:r w:rsidR="006E737C">
      <w:rPr>
        <w:lang w:val="en-US"/>
      </w:rPr>
      <w:t>-</w:t>
    </w:r>
    <w:r w:rsidR="00A77D4B">
      <w:t xml:space="preserve"> Tahun 202</w:t>
    </w:r>
    <w:r w:rsidR="006E737C">
      <w:rPr>
        <w:lang w:val="en-US"/>
      </w:rPr>
      <w:t>5</w:t>
    </w:r>
  </w:p>
  <w:p w14:paraId="4CAB0F31" w14:textId="77777777" w:rsidR="006C7232" w:rsidRPr="00E847BF" w:rsidRDefault="00BE45A1" w:rsidP="0072106F">
    <w:pPr>
      <w:ind w:left="3600" w:hanging="1048"/>
      <w:jc w:val="right"/>
    </w:pPr>
    <w:r>
      <w:rPr>
        <w:lang w:val="en-US"/>
      </w:rPr>
      <w:t xml:space="preserve">      </w:t>
    </w:r>
    <w:r>
      <w:rPr>
        <w:lang w:val="en-US"/>
      </w:rPr>
      <w:tab/>
      <w:t xml:space="preserve">     </w:t>
    </w:r>
    <w:r w:rsidR="006E737C" w:rsidRPr="006E737C">
      <w:t>https://e-journal.staiyapistakalar.ac.id/index.php/jitel/</w:t>
    </w:r>
  </w:p>
  <w:p w14:paraId="5972A84F" w14:textId="77777777" w:rsidR="006C7232" w:rsidRDefault="006C72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D017" w14:textId="74963A64" w:rsidR="00C00935" w:rsidRDefault="00C00935" w:rsidP="00C00935">
    <w:pPr>
      <w:pStyle w:val="Header"/>
      <w:tabs>
        <w:tab w:val="clear" w:pos="9360"/>
        <w:tab w:val="right" w:pos="9639"/>
      </w:tabs>
      <w:rPr>
        <w:rFonts w:ascii="Times New Roman" w:hAnsi="Times New Roman" w:cs="Times New Roman"/>
        <w:b/>
        <w:i/>
        <w:sz w:val="24"/>
        <w:szCs w:val="24"/>
      </w:rPr>
    </w:pPr>
    <w:proofErr w:type="spellStart"/>
    <w:r>
      <w:rPr>
        <w:rFonts w:ascii="Times New Roman" w:hAnsi="Times New Roman" w:cs="Times New Roman"/>
        <w:b/>
        <w:i/>
        <w:sz w:val="24"/>
        <w:szCs w:val="24"/>
      </w:rPr>
      <w:t>S</w:t>
    </w:r>
    <w:r w:rsidR="00DF44EF">
      <w:rPr>
        <w:rFonts w:ascii="Times New Roman" w:hAnsi="Times New Roman" w:cs="Times New Roman"/>
        <w:b/>
        <w:i/>
        <w:sz w:val="24"/>
        <w:szCs w:val="24"/>
      </w:rPr>
      <w:t>artika</w:t>
    </w:r>
    <w:proofErr w:type="spellEnd"/>
    <w:r w:rsidR="00DF44EF">
      <w:rPr>
        <w:rFonts w:ascii="Times New Roman" w:hAnsi="Times New Roman" w:cs="Times New Roman"/>
        <w:b/>
        <w:i/>
        <w:sz w:val="24"/>
        <w:szCs w:val="24"/>
      </w:rPr>
      <w:t xml:space="preserve"> Syarif</w:t>
    </w:r>
  </w:p>
  <w:p w14:paraId="60E9CF15" w14:textId="3C3F02DD" w:rsidR="00C00935" w:rsidRPr="004869E5" w:rsidRDefault="00DF44EF" w:rsidP="00C00935">
    <w:pPr>
      <w:pStyle w:val="Header"/>
      <w:tabs>
        <w:tab w:val="clear" w:pos="9360"/>
        <w:tab w:val="right" w:pos="9639"/>
      </w:tabs>
      <w:rPr>
        <w:rFonts w:ascii="Times New Roman" w:hAnsi="Times New Roman" w:cs="Times New Roman"/>
        <w:b/>
        <w:i/>
        <w:sz w:val="24"/>
        <w:szCs w:val="24"/>
      </w:rPr>
    </w:pPr>
    <w:r>
      <w:rPr>
        <w:rFonts w:asciiTheme="majorBidi" w:hAnsiTheme="majorBidi" w:cstheme="majorBidi"/>
        <w:i/>
        <w:sz w:val="24"/>
        <w:szCs w:val="24"/>
        <w:lang w:val="en-ID"/>
      </w:rPr>
      <w:t xml:space="preserve">Peran Guru Pendidikan Agama Islam </w:t>
    </w:r>
    <w:proofErr w:type="spellStart"/>
    <w:r>
      <w:rPr>
        <w:rFonts w:asciiTheme="majorBidi" w:hAnsiTheme="majorBidi" w:cstheme="majorBidi"/>
        <w:i/>
        <w:sz w:val="24"/>
        <w:szCs w:val="24"/>
        <w:lang w:val="en-ID"/>
      </w:rPr>
      <w:t>dalam</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Menghadapi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Tantangan</w:t>
    </w:r>
    <w:proofErr w:type="spellEnd"/>
    <w:r>
      <w:rPr>
        <w:rFonts w:asciiTheme="majorBidi" w:hAnsiTheme="majorBidi" w:cstheme="majorBidi"/>
        <w:i/>
        <w:sz w:val="24"/>
        <w:szCs w:val="24"/>
        <w:lang w:val="en-ID"/>
      </w:rPr>
      <w:t xml:space="preserve"> Pendidikan </w:t>
    </w:r>
    <w:proofErr w:type="spellStart"/>
    <w:r>
      <w:rPr>
        <w:rFonts w:asciiTheme="majorBidi" w:hAnsiTheme="majorBidi" w:cstheme="majorBidi"/>
        <w:i/>
        <w:sz w:val="24"/>
        <w:szCs w:val="24"/>
        <w:lang w:val="en-ID"/>
      </w:rPr>
      <w:t>Inklusif</w:t>
    </w:r>
    <w:proofErr w:type="spellEnd"/>
    <w:r>
      <w:rPr>
        <w:rFonts w:asciiTheme="majorBidi" w:hAnsiTheme="majorBidi" w:cstheme="majorBidi"/>
        <w:i/>
        <w:sz w:val="24"/>
        <w:szCs w:val="24"/>
        <w:lang w:val="en-ID"/>
      </w:rPr>
      <w:t xml:space="preserve"> di MA </w:t>
    </w:r>
    <w:proofErr w:type="spellStart"/>
    <w:r>
      <w:rPr>
        <w:rFonts w:asciiTheme="majorBidi" w:hAnsiTheme="majorBidi" w:cstheme="majorBidi"/>
        <w:i/>
        <w:sz w:val="24"/>
        <w:szCs w:val="24"/>
        <w:lang w:val="en-ID"/>
      </w:rPr>
      <w:t>Bulukunyi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Kabupaten</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Takalar</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4218" w14:textId="77777777" w:rsidR="00DF44EF" w:rsidRDefault="00DF44EF" w:rsidP="00DF44EF">
    <w:pPr>
      <w:pStyle w:val="Header"/>
      <w:tabs>
        <w:tab w:val="clear" w:pos="9360"/>
        <w:tab w:val="right" w:pos="9639"/>
      </w:tabs>
      <w:jc w:val="right"/>
      <w:rPr>
        <w:rFonts w:ascii="Times New Roman" w:hAnsi="Times New Roman" w:cs="Times New Roman"/>
        <w:b/>
        <w:i/>
        <w:sz w:val="24"/>
        <w:szCs w:val="24"/>
      </w:rPr>
    </w:pPr>
    <w:proofErr w:type="spellStart"/>
    <w:r>
      <w:rPr>
        <w:rFonts w:ascii="Times New Roman" w:hAnsi="Times New Roman" w:cs="Times New Roman"/>
        <w:b/>
        <w:i/>
        <w:sz w:val="24"/>
        <w:szCs w:val="24"/>
      </w:rPr>
      <w:t>Sartika</w:t>
    </w:r>
    <w:proofErr w:type="spellEnd"/>
    <w:r>
      <w:rPr>
        <w:rFonts w:ascii="Times New Roman" w:hAnsi="Times New Roman" w:cs="Times New Roman"/>
        <w:b/>
        <w:i/>
        <w:sz w:val="24"/>
        <w:szCs w:val="24"/>
      </w:rPr>
      <w:t xml:space="preserve"> Syarif</w:t>
    </w:r>
  </w:p>
  <w:p w14:paraId="029D3A36" w14:textId="77777777" w:rsidR="00DF44EF" w:rsidRPr="004869E5" w:rsidRDefault="00DF44EF" w:rsidP="00DF44EF">
    <w:pPr>
      <w:pStyle w:val="Header"/>
      <w:tabs>
        <w:tab w:val="clear" w:pos="9360"/>
        <w:tab w:val="right" w:pos="9639"/>
      </w:tabs>
      <w:jc w:val="right"/>
      <w:rPr>
        <w:rFonts w:ascii="Times New Roman" w:hAnsi="Times New Roman" w:cs="Times New Roman"/>
        <w:b/>
        <w:i/>
        <w:sz w:val="24"/>
        <w:szCs w:val="24"/>
      </w:rPr>
    </w:pPr>
    <w:r>
      <w:rPr>
        <w:rFonts w:asciiTheme="majorBidi" w:hAnsiTheme="majorBidi" w:cstheme="majorBidi"/>
        <w:i/>
        <w:sz w:val="24"/>
        <w:szCs w:val="24"/>
        <w:lang w:val="en-ID"/>
      </w:rPr>
      <w:t xml:space="preserve">Peran Guru Pendidikan Agama Islam </w:t>
    </w:r>
    <w:proofErr w:type="spellStart"/>
    <w:r>
      <w:rPr>
        <w:rFonts w:asciiTheme="majorBidi" w:hAnsiTheme="majorBidi" w:cstheme="majorBidi"/>
        <w:i/>
        <w:sz w:val="24"/>
        <w:szCs w:val="24"/>
        <w:lang w:val="en-ID"/>
      </w:rPr>
      <w:t>dalam</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Menghadapi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Tantangan</w:t>
    </w:r>
    <w:proofErr w:type="spellEnd"/>
    <w:r>
      <w:rPr>
        <w:rFonts w:asciiTheme="majorBidi" w:hAnsiTheme="majorBidi" w:cstheme="majorBidi"/>
        <w:i/>
        <w:sz w:val="24"/>
        <w:szCs w:val="24"/>
        <w:lang w:val="en-ID"/>
      </w:rPr>
      <w:t xml:space="preserve"> Pendidikan </w:t>
    </w:r>
    <w:proofErr w:type="spellStart"/>
    <w:r>
      <w:rPr>
        <w:rFonts w:asciiTheme="majorBidi" w:hAnsiTheme="majorBidi" w:cstheme="majorBidi"/>
        <w:i/>
        <w:sz w:val="24"/>
        <w:szCs w:val="24"/>
        <w:lang w:val="en-ID"/>
      </w:rPr>
      <w:t>Inklusif</w:t>
    </w:r>
    <w:proofErr w:type="spellEnd"/>
    <w:r>
      <w:rPr>
        <w:rFonts w:asciiTheme="majorBidi" w:hAnsiTheme="majorBidi" w:cstheme="majorBidi"/>
        <w:i/>
        <w:sz w:val="24"/>
        <w:szCs w:val="24"/>
        <w:lang w:val="en-ID"/>
      </w:rPr>
      <w:t xml:space="preserve"> di MA </w:t>
    </w:r>
    <w:proofErr w:type="spellStart"/>
    <w:r>
      <w:rPr>
        <w:rFonts w:asciiTheme="majorBidi" w:hAnsiTheme="majorBidi" w:cstheme="majorBidi"/>
        <w:i/>
        <w:sz w:val="24"/>
        <w:szCs w:val="24"/>
        <w:lang w:val="en-ID"/>
      </w:rPr>
      <w:t>Bulukunyi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Kabupaten</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Takalar</w:t>
    </w:r>
    <w:proofErr w:type="spellEnd"/>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0AC7" w14:textId="77777777" w:rsidR="00DF44EF" w:rsidRDefault="00DF44EF" w:rsidP="00DF44EF">
    <w:pPr>
      <w:pStyle w:val="Header"/>
      <w:tabs>
        <w:tab w:val="clear" w:pos="9360"/>
        <w:tab w:val="right" w:pos="9639"/>
      </w:tabs>
      <w:rPr>
        <w:rFonts w:ascii="Times New Roman" w:hAnsi="Times New Roman" w:cs="Times New Roman"/>
        <w:b/>
        <w:i/>
        <w:sz w:val="24"/>
        <w:szCs w:val="24"/>
      </w:rPr>
    </w:pPr>
    <w:proofErr w:type="spellStart"/>
    <w:r>
      <w:rPr>
        <w:rFonts w:ascii="Times New Roman" w:hAnsi="Times New Roman" w:cs="Times New Roman"/>
        <w:b/>
        <w:i/>
        <w:sz w:val="24"/>
        <w:szCs w:val="24"/>
      </w:rPr>
      <w:t>Sartika</w:t>
    </w:r>
    <w:proofErr w:type="spellEnd"/>
    <w:r>
      <w:rPr>
        <w:rFonts w:ascii="Times New Roman" w:hAnsi="Times New Roman" w:cs="Times New Roman"/>
        <w:b/>
        <w:i/>
        <w:sz w:val="24"/>
        <w:szCs w:val="24"/>
      </w:rPr>
      <w:t xml:space="preserve"> Syarif</w:t>
    </w:r>
  </w:p>
  <w:p w14:paraId="487146A4" w14:textId="77777777" w:rsidR="00DF44EF" w:rsidRPr="004869E5" w:rsidRDefault="00DF44EF" w:rsidP="00DF44EF">
    <w:pPr>
      <w:pStyle w:val="Header"/>
      <w:tabs>
        <w:tab w:val="clear" w:pos="9360"/>
        <w:tab w:val="right" w:pos="9639"/>
      </w:tabs>
      <w:rPr>
        <w:rFonts w:ascii="Times New Roman" w:hAnsi="Times New Roman" w:cs="Times New Roman"/>
        <w:b/>
        <w:i/>
        <w:sz w:val="24"/>
        <w:szCs w:val="24"/>
      </w:rPr>
    </w:pPr>
    <w:r>
      <w:rPr>
        <w:rFonts w:asciiTheme="majorBidi" w:hAnsiTheme="majorBidi" w:cstheme="majorBidi"/>
        <w:i/>
        <w:sz w:val="24"/>
        <w:szCs w:val="24"/>
        <w:lang w:val="en-ID"/>
      </w:rPr>
      <w:t xml:space="preserve">Peran Guru Pendidikan Agama Islam </w:t>
    </w:r>
    <w:proofErr w:type="spellStart"/>
    <w:r>
      <w:rPr>
        <w:rFonts w:asciiTheme="majorBidi" w:hAnsiTheme="majorBidi" w:cstheme="majorBidi"/>
        <w:i/>
        <w:sz w:val="24"/>
        <w:szCs w:val="24"/>
        <w:lang w:val="en-ID"/>
      </w:rPr>
      <w:t>dalam</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Menghadapi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Tantangan</w:t>
    </w:r>
    <w:proofErr w:type="spellEnd"/>
    <w:r>
      <w:rPr>
        <w:rFonts w:asciiTheme="majorBidi" w:hAnsiTheme="majorBidi" w:cstheme="majorBidi"/>
        <w:i/>
        <w:sz w:val="24"/>
        <w:szCs w:val="24"/>
        <w:lang w:val="en-ID"/>
      </w:rPr>
      <w:t xml:space="preserve"> Pendidikan </w:t>
    </w:r>
    <w:proofErr w:type="spellStart"/>
    <w:r>
      <w:rPr>
        <w:rFonts w:asciiTheme="majorBidi" w:hAnsiTheme="majorBidi" w:cstheme="majorBidi"/>
        <w:i/>
        <w:sz w:val="24"/>
        <w:szCs w:val="24"/>
        <w:lang w:val="en-ID"/>
      </w:rPr>
      <w:t>Inklusif</w:t>
    </w:r>
    <w:proofErr w:type="spellEnd"/>
    <w:r>
      <w:rPr>
        <w:rFonts w:asciiTheme="majorBidi" w:hAnsiTheme="majorBidi" w:cstheme="majorBidi"/>
        <w:i/>
        <w:sz w:val="24"/>
        <w:szCs w:val="24"/>
        <w:lang w:val="en-ID"/>
      </w:rPr>
      <w:t xml:space="preserve"> di MA </w:t>
    </w:r>
    <w:proofErr w:type="spellStart"/>
    <w:r>
      <w:rPr>
        <w:rFonts w:asciiTheme="majorBidi" w:hAnsiTheme="majorBidi" w:cstheme="majorBidi"/>
        <w:i/>
        <w:sz w:val="24"/>
        <w:szCs w:val="24"/>
        <w:lang w:val="en-ID"/>
      </w:rPr>
      <w:t>Bulukunyi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Kabupaten</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Takalar</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E695" w14:textId="77777777" w:rsidR="00DF44EF" w:rsidRDefault="00DF44EF" w:rsidP="00DF44EF">
    <w:pPr>
      <w:pStyle w:val="Header"/>
      <w:tabs>
        <w:tab w:val="clear" w:pos="9360"/>
        <w:tab w:val="right" w:pos="9639"/>
      </w:tabs>
      <w:jc w:val="right"/>
      <w:rPr>
        <w:rFonts w:ascii="Times New Roman" w:hAnsi="Times New Roman" w:cs="Times New Roman"/>
        <w:b/>
        <w:i/>
        <w:sz w:val="24"/>
        <w:szCs w:val="24"/>
      </w:rPr>
    </w:pPr>
    <w:proofErr w:type="spellStart"/>
    <w:r>
      <w:rPr>
        <w:rFonts w:ascii="Times New Roman" w:hAnsi="Times New Roman" w:cs="Times New Roman"/>
        <w:b/>
        <w:i/>
        <w:sz w:val="24"/>
        <w:szCs w:val="24"/>
      </w:rPr>
      <w:t>Sartika</w:t>
    </w:r>
    <w:proofErr w:type="spellEnd"/>
    <w:r>
      <w:rPr>
        <w:rFonts w:ascii="Times New Roman" w:hAnsi="Times New Roman" w:cs="Times New Roman"/>
        <w:b/>
        <w:i/>
        <w:sz w:val="24"/>
        <w:szCs w:val="24"/>
      </w:rPr>
      <w:t xml:space="preserve"> Syarif</w:t>
    </w:r>
  </w:p>
  <w:p w14:paraId="0CAED17A" w14:textId="77777777" w:rsidR="00DF44EF" w:rsidRPr="004869E5" w:rsidRDefault="00DF44EF" w:rsidP="00DF44EF">
    <w:pPr>
      <w:pStyle w:val="Header"/>
      <w:tabs>
        <w:tab w:val="clear" w:pos="9360"/>
        <w:tab w:val="right" w:pos="9639"/>
      </w:tabs>
      <w:jc w:val="right"/>
      <w:rPr>
        <w:rFonts w:ascii="Times New Roman" w:hAnsi="Times New Roman" w:cs="Times New Roman"/>
        <w:b/>
        <w:i/>
        <w:sz w:val="24"/>
        <w:szCs w:val="24"/>
      </w:rPr>
    </w:pPr>
    <w:r>
      <w:rPr>
        <w:rFonts w:asciiTheme="majorBidi" w:hAnsiTheme="majorBidi" w:cstheme="majorBidi"/>
        <w:i/>
        <w:sz w:val="24"/>
        <w:szCs w:val="24"/>
        <w:lang w:val="en-ID"/>
      </w:rPr>
      <w:t xml:space="preserve">Peran Guru Pendidikan Agama Islam </w:t>
    </w:r>
    <w:proofErr w:type="spellStart"/>
    <w:r>
      <w:rPr>
        <w:rFonts w:asciiTheme="majorBidi" w:hAnsiTheme="majorBidi" w:cstheme="majorBidi"/>
        <w:i/>
        <w:sz w:val="24"/>
        <w:szCs w:val="24"/>
        <w:lang w:val="en-ID"/>
      </w:rPr>
      <w:t>dalam</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Menghadapi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Tantangan</w:t>
    </w:r>
    <w:proofErr w:type="spellEnd"/>
    <w:r>
      <w:rPr>
        <w:rFonts w:asciiTheme="majorBidi" w:hAnsiTheme="majorBidi" w:cstheme="majorBidi"/>
        <w:i/>
        <w:sz w:val="24"/>
        <w:szCs w:val="24"/>
        <w:lang w:val="en-ID"/>
      </w:rPr>
      <w:t xml:space="preserve"> Pendidikan </w:t>
    </w:r>
    <w:proofErr w:type="spellStart"/>
    <w:r>
      <w:rPr>
        <w:rFonts w:asciiTheme="majorBidi" w:hAnsiTheme="majorBidi" w:cstheme="majorBidi"/>
        <w:i/>
        <w:sz w:val="24"/>
        <w:szCs w:val="24"/>
        <w:lang w:val="en-ID"/>
      </w:rPr>
      <w:t>Inklusif</w:t>
    </w:r>
    <w:proofErr w:type="spellEnd"/>
    <w:r>
      <w:rPr>
        <w:rFonts w:asciiTheme="majorBidi" w:hAnsiTheme="majorBidi" w:cstheme="majorBidi"/>
        <w:i/>
        <w:sz w:val="24"/>
        <w:szCs w:val="24"/>
        <w:lang w:val="en-ID"/>
      </w:rPr>
      <w:t xml:space="preserve"> di MA </w:t>
    </w:r>
    <w:proofErr w:type="spellStart"/>
    <w:r>
      <w:rPr>
        <w:rFonts w:asciiTheme="majorBidi" w:hAnsiTheme="majorBidi" w:cstheme="majorBidi"/>
        <w:i/>
        <w:sz w:val="24"/>
        <w:szCs w:val="24"/>
        <w:lang w:val="en-ID"/>
      </w:rPr>
      <w:t>Bulukunyi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Kabupaten</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Takalar</w:t>
    </w:r>
    <w:proofErr w:type="spellEnd"/>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DD909" w14:textId="77777777" w:rsidR="00DF44EF" w:rsidRDefault="00DF44EF" w:rsidP="00DF44EF">
    <w:pPr>
      <w:pStyle w:val="Header"/>
      <w:tabs>
        <w:tab w:val="clear" w:pos="9360"/>
        <w:tab w:val="right" w:pos="9639"/>
      </w:tabs>
      <w:rPr>
        <w:rFonts w:ascii="Times New Roman" w:hAnsi="Times New Roman" w:cs="Times New Roman"/>
        <w:b/>
        <w:i/>
        <w:sz w:val="24"/>
        <w:szCs w:val="24"/>
      </w:rPr>
    </w:pPr>
    <w:proofErr w:type="spellStart"/>
    <w:r>
      <w:rPr>
        <w:rFonts w:ascii="Times New Roman" w:hAnsi="Times New Roman" w:cs="Times New Roman"/>
        <w:b/>
        <w:i/>
        <w:sz w:val="24"/>
        <w:szCs w:val="24"/>
      </w:rPr>
      <w:t>Sartika</w:t>
    </w:r>
    <w:proofErr w:type="spellEnd"/>
    <w:r>
      <w:rPr>
        <w:rFonts w:ascii="Times New Roman" w:hAnsi="Times New Roman" w:cs="Times New Roman"/>
        <w:b/>
        <w:i/>
        <w:sz w:val="24"/>
        <w:szCs w:val="24"/>
      </w:rPr>
      <w:t xml:space="preserve"> Syarif</w:t>
    </w:r>
  </w:p>
  <w:p w14:paraId="13EC19DF" w14:textId="77777777" w:rsidR="00DF44EF" w:rsidRPr="004869E5" w:rsidRDefault="00DF44EF" w:rsidP="00DF44EF">
    <w:pPr>
      <w:pStyle w:val="Header"/>
      <w:tabs>
        <w:tab w:val="clear" w:pos="9360"/>
        <w:tab w:val="right" w:pos="9639"/>
      </w:tabs>
      <w:rPr>
        <w:rFonts w:ascii="Times New Roman" w:hAnsi="Times New Roman" w:cs="Times New Roman"/>
        <w:b/>
        <w:i/>
        <w:sz w:val="24"/>
        <w:szCs w:val="24"/>
      </w:rPr>
    </w:pPr>
    <w:r>
      <w:rPr>
        <w:rFonts w:asciiTheme="majorBidi" w:hAnsiTheme="majorBidi" w:cstheme="majorBidi"/>
        <w:i/>
        <w:sz w:val="24"/>
        <w:szCs w:val="24"/>
        <w:lang w:val="en-ID"/>
      </w:rPr>
      <w:t xml:space="preserve">Peran Guru Pendidikan Agama Islam </w:t>
    </w:r>
    <w:proofErr w:type="spellStart"/>
    <w:r>
      <w:rPr>
        <w:rFonts w:asciiTheme="majorBidi" w:hAnsiTheme="majorBidi" w:cstheme="majorBidi"/>
        <w:i/>
        <w:sz w:val="24"/>
        <w:szCs w:val="24"/>
        <w:lang w:val="en-ID"/>
      </w:rPr>
      <w:t>dalam</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Menghadapi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Tantangan</w:t>
    </w:r>
    <w:proofErr w:type="spellEnd"/>
    <w:r>
      <w:rPr>
        <w:rFonts w:asciiTheme="majorBidi" w:hAnsiTheme="majorBidi" w:cstheme="majorBidi"/>
        <w:i/>
        <w:sz w:val="24"/>
        <w:szCs w:val="24"/>
        <w:lang w:val="en-ID"/>
      </w:rPr>
      <w:t xml:space="preserve"> Pendidikan </w:t>
    </w:r>
    <w:proofErr w:type="spellStart"/>
    <w:r>
      <w:rPr>
        <w:rFonts w:asciiTheme="majorBidi" w:hAnsiTheme="majorBidi" w:cstheme="majorBidi"/>
        <w:i/>
        <w:sz w:val="24"/>
        <w:szCs w:val="24"/>
        <w:lang w:val="en-ID"/>
      </w:rPr>
      <w:t>Inklusif</w:t>
    </w:r>
    <w:proofErr w:type="spellEnd"/>
    <w:r>
      <w:rPr>
        <w:rFonts w:asciiTheme="majorBidi" w:hAnsiTheme="majorBidi" w:cstheme="majorBidi"/>
        <w:i/>
        <w:sz w:val="24"/>
        <w:szCs w:val="24"/>
        <w:lang w:val="en-ID"/>
      </w:rPr>
      <w:t xml:space="preserve"> di MA </w:t>
    </w:r>
    <w:proofErr w:type="spellStart"/>
    <w:r>
      <w:rPr>
        <w:rFonts w:asciiTheme="majorBidi" w:hAnsiTheme="majorBidi" w:cstheme="majorBidi"/>
        <w:i/>
        <w:sz w:val="24"/>
        <w:szCs w:val="24"/>
        <w:lang w:val="en-ID"/>
      </w:rPr>
      <w:t>Bulukunyi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Kabupaten</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Takalar</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26A81" w14:textId="77777777" w:rsidR="00DF44EF" w:rsidRDefault="00DF44EF" w:rsidP="00DF44EF">
    <w:pPr>
      <w:pStyle w:val="Header"/>
      <w:tabs>
        <w:tab w:val="clear" w:pos="9360"/>
        <w:tab w:val="right" w:pos="9639"/>
      </w:tabs>
      <w:jc w:val="right"/>
      <w:rPr>
        <w:rFonts w:ascii="Times New Roman" w:hAnsi="Times New Roman" w:cs="Times New Roman"/>
        <w:b/>
        <w:i/>
        <w:sz w:val="24"/>
        <w:szCs w:val="24"/>
      </w:rPr>
    </w:pPr>
    <w:proofErr w:type="spellStart"/>
    <w:r>
      <w:rPr>
        <w:rFonts w:ascii="Times New Roman" w:hAnsi="Times New Roman" w:cs="Times New Roman"/>
        <w:b/>
        <w:i/>
        <w:sz w:val="24"/>
        <w:szCs w:val="24"/>
      </w:rPr>
      <w:t>Sartika</w:t>
    </w:r>
    <w:proofErr w:type="spellEnd"/>
    <w:r>
      <w:rPr>
        <w:rFonts w:ascii="Times New Roman" w:hAnsi="Times New Roman" w:cs="Times New Roman"/>
        <w:b/>
        <w:i/>
        <w:sz w:val="24"/>
        <w:szCs w:val="24"/>
      </w:rPr>
      <w:t xml:space="preserve"> Syarif</w:t>
    </w:r>
  </w:p>
  <w:p w14:paraId="5E0CE227" w14:textId="77777777" w:rsidR="00DF44EF" w:rsidRPr="004869E5" w:rsidRDefault="00DF44EF" w:rsidP="00DF44EF">
    <w:pPr>
      <w:pStyle w:val="Header"/>
      <w:tabs>
        <w:tab w:val="clear" w:pos="9360"/>
        <w:tab w:val="right" w:pos="9639"/>
      </w:tabs>
      <w:jc w:val="right"/>
      <w:rPr>
        <w:rFonts w:ascii="Times New Roman" w:hAnsi="Times New Roman" w:cs="Times New Roman"/>
        <w:b/>
        <w:i/>
        <w:sz w:val="24"/>
        <w:szCs w:val="24"/>
      </w:rPr>
    </w:pPr>
    <w:r>
      <w:rPr>
        <w:rFonts w:asciiTheme="majorBidi" w:hAnsiTheme="majorBidi" w:cstheme="majorBidi"/>
        <w:i/>
        <w:sz w:val="24"/>
        <w:szCs w:val="24"/>
        <w:lang w:val="en-ID"/>
      </w:rPr>
      <w:t xml:space="preserve">Peran Guru Pendidikan Agama Islam </w:t>
    </w:r>
    <w:proofErr w:type="spellStart"/>
    <w:r>
      <w:rPr>
        <w:rFonts w:asciiTheme="majorBidi" w:hAnsiTheme="majorBidi" w:cstheme="majorBidi"/>
        <w:i/>
        <w:sz w:val="24"/>
        <w:szCs w:val="24"/>
        <w:lang w:val="en-ID"/>
      </w:rPr>
      <w:t>dalam</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Menghadapi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Tantangan</w:t>
    </w:r>
    <w:proofErr w:type="spellEnd"/>
    <w:r>
      <w:rPr>
        <w:rFonts w:asciiTheme="majorBidi" w:hAnsiTheme="majorBidi" w:cstheme="majorBidi"/>
        <w:i/>
        <w:sz w:val="24"/>
        <w:szCs w:val="24"/>
        <w:lang w:val="en-ID"/>
      </w:rPr>
      <w:t xml:space="preserve"> Pendidikan </w:t>
    </w:r>
    <w:proofErr w:type="spellStart"/>
    <w:r>
      <w:rPr>
        <w:rFonts w:asciiTheme="majorBidi" w:hAnsiTheme="majorBidi" w:cstheme="majorBidi"/>
        <w:i/>
        <w:sz w:val="24"/>
        <w:szCs w:val="24"/>
        <w:lang w:val="en-ID"/>
      </w:rPr>
      <w:t>Inklusif</w:t>
    </w:r>
    <w:proofErr w:type="spellEnd"/>
    <w:r>
      <w:rPr>
        <w:rFonts w:asciiTheme="majorBidi" w:hAnsiTheme="majorBidi" w:cstheme="majorBidi"/>
        <w:i/>
        <w:sz w:val="24"/>
        <w:szCs w:val="24"/>
        <w:lang w:val="en-ID"/>
      </w:rPr>
      <w:t xml:space="preserve"> di MA </w:t>
    </w:r>
    <w:proofErr w:type="spellStart"/>
    <w:r>
      <w:rPr>
        <w:rFonts w:asciiTheme="majorBidi" w:hAnsiTheme="majorBidi" w:cstheme="majorBidi"/>
        <w:i/>
        <w:sz w:val="24"/>
        <w:szCs w:val="24"/>
        <w:lang w:val="en-ID"/>
      </w:rPr>
      <w:t>Bulukunyi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Kabupaten</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Takalar</w:t>
    </w:r>
    <w:proofErr w:type="spellEnd"/>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AC04" w14:textId="77777777" w:rsidR="00DF44EF" w:rsidRDefault="00DF44EF" w:rsidP="00DF44EF">
    <w:pPr>
      <w:pStyle w:val="Header"/>
      <w:tabs>
        <w:tab w:val="clear" w:pos="9360"/>
        <w:tab w:val="right" w:pos="9639"/>
      </w:tabs>
      <w:rPr>
        <w:rFonts w:ascii="Times New Roman" w:hAnsi="Times New Roman" w:cs="Times New Roman"/>
        <w:b/>
        <w:i/>
        <w:sz w:val="24"/>
        <w:szCs w:val="24"/>
      </w:rPr>
    </w:pPr>
    <w:proofErr w:type="spellStart"/>
    <w:r>
      <w:rPr>
        <w:rFonts w:ascii="Times New Roman" w:hAnsi="Times New Roman" w:cs="Times New Roman"/>
        <w:b/>
        <w:i/>
        <w:sz w:val="24"/>
        <w:szCs w:val="24"/>
      </w:rPr>
      <w:t>Sartika</w:t>
    </w:r>
    <w:proofErr w:type="spellEnd"/>
    <w:r>
      <w:rPr>
        <w:rFonts w:ascii="Times New Roman" w:hAnsi="Times New Roman" w:cs="Times New Roman"/>
        <w:b/>
        <w:i/>
        <w:sz w:val="24"/>
        <w:szCs w:val="24"/>
      </w:rPr>
      <w:t xml:space="preserve"> Syarif</w:t>
    </w:r>
  </w:p>
  <w:p w14:paraId="6652C40E" w14:textId="77777777" w:rsidR="00DF44EF" w:rsidRPr="004869E5" w:rsidRDefault="00DF44EF" w:rsidP="00DF44EF">
    <w:pPr>
      <w:pStyle w:val="Header"/>
      <w:tabs>
        <w:tab w:val="clear" w:pos="9360"/>
        <w:tab w:val="right" w:pos="9639"/>
      </w:tabs>
      <w:rPr>
        <w:rFonts w:ascii="Times New Roman" w:hAnsi="Times New Roman" w:cs="Times New Roman"/>
        <w:b/>
        <w:i/>
        <w:sz w:val="24"/>
        <w:szCs w:val="24"/>
      </w:rPr>
    </w:pPr>
    <w:r>
      <w:rPr>
        <w:rFonts w:asciiTheme="majorBidi" w:hAnsiTheme="majorBidi" w:cstheme="majorBidi"/>
        <w:i/>
        <w:sz w:val="24"/>
        <w:szCs w:val="24"/>
        <w:lang w:val="en-ID"/>
      </w:rPr>
      <w:t xml:space="preserve">Peran Guru Pendidikan Agama Islam </w:t>
    </w:r>
    <w:proofErr w:type="spellStart"/>
    <w:r>
      <w:rPr>
        <w:rFonts w:asciiTheme="majorBidi" w:hAnsiTheme="majorBidi" w:cstheme="majorBidi"/>
        <w:i/>
        <w:sz w:val="24"/>
        <w:szCs w:val="24"/>
        <w:lang w:val="en-ID"/>
      </w:rPr>
      <w:t>dalam</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Menghadapi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Tantangan</w:t>
    </w:r>
    <w:proofErr w:type="spellEnd"/>
    <w:r>
      <w:rPr>
        <w:rFonts w:asciiTheme="majorBidi" w:hAnsiTheme="majorBidi" w:cstheme="majorBidi"/>
        <w:i/>
        <w:sz w:val="24"/>
        <w:szCs w:val="24"/>
        <w:lang w:val="en-ID"/>
      </w:rPr>
      <w:t xml:space="preserve"> Pendidikan </w:t>
    </w:r>
    <w:proofErr w:type="spellStart"/>
    <w:r>
      <w:rPr>
        <w:rFonts w:asciiTheme="majorBidi" w:hAnsiTheme="majorBidi" w:cstheme="majorBidi"/>
        <w:i/>
        <w:sz w:val="24"/>
        <w:szCs w:val="24"/>
        <w:lang w:val="en-ID"/>
      </w:rPr>
      <w:t>Inklusif</w:t>
    </w:r>
    <w:proofErr w:type="spellEnd"/>
    <w:r>
      <w:rPr>
        <w:rFonts w:asciiTheme="majorBidi" w:hAnsiTheme="majorBidi" w:cstheme="majorBidi"/>
        <w:i/>
        <w:sz w:val="24"/>
        <w:szCs w:val="24"/>
        <w:lang w:val="en-ID"/>
      </w:rPr>
      <w:t xml:space="preserve"> di MA </w:t>
    </w:r>
    <w:proofErr w:type="spellStart"/>
    <w:r>
      <w:rPr>
        <w:rFonts w:asciiTheme="majorBidi" w:hAnsiTheme="majorBidi" w:cstheme="majorBidi"/>
        <w:i/>
        <w:sz w:val="24"/>
        <w:szCs w:val="24"/>
        <w:lang w:val="en-ID"/>
      </w:rPr>
      <w:t>Bulukunyi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Kabupaten</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Takalar</w:t>
    </w:r>
    <w:proofErr w:type="spellEnd"/>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5AD3B" w14:textId="77777777" w:rsidR="00DF44EF" w:rsidRDefault="00DF44EF" w:rsidP="00DF44EF">
    <w:pPr>
      <w:pStyle w:val="Header"/>
      <w:tabs>
        <w:tab w:val="clear" w:pos="9360"/>
        <w:tab w:val="right" w:pos="9639"/>
      </w:tabs>
      <w:jc w:val="right"/>
      <w:rPr>
        <w:rFonts w:ascii="Times New Roman" w:hAnsi="Times New Roman" w:cs="Times New Roman"/>
        <w:b/>
        <w:i/>
        <w:sz w:val="24"/>
        <w:szCs w:val="24"/>
      </w:rPr>
    </w:pPr>
    <w:proofErr w:type="spellStart"/>
    <w:r>
      <w:rPr>
        <w:rFonts w:ascii="Times New Roman" w:hAnsi="Times New Roman" w:cs="Times New Roman"/>
        <w:b/>
        <w:i/>
        <w:sz w:val="24"/>
        <w:szCs w:val="24"/>
      </w:rPr>
      <w:t>Sartika</w:t>
    </w:r>
    <w:proofErr w:type="spellEnd"/>
    <w:r>
      <w:rPr>
        <w:rFonts w:ascii="Times New Roman" w:hAnsi="Times New Roman" w:cs="Times New Roman"/>
        <w:b/>
        <w:i/>
        <w:sz w:val="24"/>
        <w:szCs w:val="24"/>
      </w:rPr>
      <w:t xml:space="preserve"> Syarif</w:t>
    </w:r>
  </w:p>
  <w:p w14:paraId="5F037943" w14:textId="77777777" w:rsidR="00DF44EF" w:rsidRPr="004869E5" w:rsidRDefault="00DF44EF" w:rsidP="00DF44EF">
    <w:pPr>
      <w:pStyle w:val="Header"/>
      <w:tabs>
        <w:tab w:val="clear" w:pos="9360"/>
        <w:tab w:val="right" w:pos="9639"/>
      </w:tabs>
      <w:jc w:val="right"/>
      <w:rPr>
        <w:rFonts w:ascii="Times New Roman" w:hAnsi="Times New Roman" w:cs="Times New Roman"/>
        <w:b/>
        <w:i/>
        <w:sz w:val="24"/>
        <w:szCs w:val="24"/>
      </w:rPr>
    </w:pPr>
    <w:r>
      <w:rPr>
        <w:rFonts w:asciiTheme="majorBidi" w:hAnsiTheme="majorBidi" w:cstheme="majorBidi"/>
        <w:i/>
        <w:sz w:val="24"/>
        <w:szCs w:val="24"/>
        <w:lang w:val="en-ID"/>
      </w:rPr>
      <w:t xml:space="preserve">Peran Guru Pendidikan Agama Islam </w:t>
    </w:r>
    <w:proofErr w:type="spellStart"/>
    <w:r>
      <w:rPr>
        <w:rFonts w:asciiTheme="majorBidi" w:hAnsiTheme="majorBidi" w:cstheme="majorBidi"/>
        <w:i/>
        <w:sz w:val="24"/>
        <w:szCs w:val="24"/>
        <w:lang w:val="en-ID"/>
      </w:rPr>
      <w:t>dalam</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Menghadapi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Tantangan</w:t>
    </w:r>
    <w:proofErr w:type="spellEnd"/>
    <w:r>
      <w:rPr>
        <w:rFonts w:asciiTheme="majorBidi" w:hAnsiTheme="majorBidi" w:cstheme="majorBidi"/>
        <w:i/>
        <w:sz w:val="24"/>
        <w:szCs w:val="24"/>
        <w:lang w:val="en-ID"/>
      </w:rPr>
      <w:t xml:space="preserve"> Pendidikan </w:t>
    </w:r>
    <w:proofErr w:type="spellStart"/>
    <w:r>
      <w:rPr>
        <w:rFonts w:asciiTheme="majorBidi" w:hAnsiTheme="majorBidi" w:cstheme="majorBidi"/>
        <w:i/>
        <w:sz w:val="24"/>
        <w:szCs w:val="24"/>
        <w:lang w:val="en-ID"/>
      </w:rPr>
      <w:t>Inklusif</w:t>
    </w:r>
    <w:proofErr w:type="spellEnd"/>
    <w:r>
      <w:rPr>
        <w:rFonts w:asciiTheme="majorBidi" w:hAnsiTheme="majorBidi" w:cstheme="majorBidi"/>
        <w:i/>
        <w:sz w:val="24"/>
        <w:szCs w:val="24"/>
        <w:lang w:val="en-ID"/>
      </w:rPr>
      <w:t xml:space="preserve"> di MA </w:t>
    </w:r>
    <w:proofErr w:type="spellStart"/>
    <w:r>
      <w:rPr>
        <w:rFonts w:asciiTheme="majorBidi" w:hAnsiTheme="majorBidi" w:cstheme="majorBidi"/>
        <w:i/>
        <w:sz w:val="24"/>
        <w:szCs w:val="24"/>
        <w:lang w:val="en-ID"/>
      </w:rPr>
      <w:t>Bulukunyi</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Kabupaten</w:t>
    </w:r>
    <w:proofErr w:type="spellEnd"/>
    <w:r>
      <w:rPr>
        <w:rFonts w:asciiTheme="majorBidi" w:hAnsiTheme="majorBidi" w:cstheme="majorBidi"/>
        <w:i/>
        <w:sz w:val="24"/>
        <w:szCs w:val="24"/>
        <w:lang w:val="en-ID"/>
      </w:rPr>
      <w:t xml:space="preserve"> </w:t>
    </w:r>
    <w:proofErr w:type="spellStart"/>
    <w:r>
      <w:rPr>
        <w:rFonts w:asciiTheme="majorBidi" w:hAnsiTheme="majorBidi" w:cstheme="majorBidi"/>
        <w:i/>
        <w:sz w:val="24"/>
        <w:szCs w:val="24"/>
        <w:lang w:val="en-ID"/>
      </w:rPr>
      <w:t>Takalar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2C6"/>
    <w:multiLevelType w:val="hybridMultilevel"/>
    <w:tmpl w:val="4670B0DC"/>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 w15:restartNumberingAfterBreak="0">
    <w:nsid w:val="0FEA270C"/>
    <w:multiLevelType w:val="hybridMultilevel"/>
    <w:tmpl w:val="6A6891E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15:restartNumberingAfterBreak="0">
    <w:nsid w:val="10AC5370"/>
    <w:multiLevelType w:val="hybridMultilevel"/>
    <w:tmpl w:val="BD8AC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F0D5C"/>
    <w:multiLevelType w:val="hybridMultilevel"/>
    <w:tmpl w:val="2716F47C"/>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27F340EA"/>
    <w:multiLevelType w:val="hybridMultilevel"/>
    <w:tmpl w:val="15F6E0EC"/>
    <w:lvl w:ilvl="0" w:tplc="BBC039F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FD11567"/>
    <w:multiLevelType w:val="hybridMultilevel"/>
    <w:tmpl w:val="8E586DA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num w:numId="1" w16cid:durableId="1711958374">
    <w:abstractNumId w:val="1"/>
  </w:num>
  <w:num w:numId="2" w16cid:durableId="671758133">
    <w:abstractNumId w:val="5"/>
  </w:num>
  <w:num w:numId="3" w16cid:durableId="885721297">
    <w:abstractNumId w:val="0"/>
  </w:num>
  <w:num w:numId="4" w16cid:durableId="1386946838">
    <w:abstractNumId w:val="2"/>
  </w:num>
  <w:num w:numId="5" w16cid:durableId="2029526337">
    <w:abstractNumId w:val="4"/>
  </w:num>
  <w:num w:numId="6" w16cid:durableId="1204440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DDA"/>
    <w:rsid w:val="00061ACF"/>
    <w:rsid w:val="000659F0"/>
    <w:rsid w:val="00070E9F"/>
    <w:rsid w:val="00087DFC"/>
    <w:rsid w:val="000A12DC"/>
    <w:rsid w:val="00153A9F"/>
    <w:rsid w:val="00154459"/>
    <w:rsid w:val="001734E4"/>
    <w:rsid w:val="001769DC"/>
    <w:rsid w:val="0018628F"/>
    <w:rsid w:val="001C4822"/>
    <w:rsid w:val="002014D7"/>
    <w:rsid w:val="00250829"/>
    <w:rsid w:val="002608CA"/>
    <w:rsid w:val="00263DB2"/>
    <w:rsid w:val="00281230"/>
    <w:rsid w:val="00287005"/>
    <w:rsid w:val="00290FED"/>
    <w:rsid w:val="00292C1E"/>
    <w:rsid w:val="002955A0"/>
    <w:rsid w:val="002B3F7F"/>
    <w:rsid w:val="00304533"/>
    <w:rsid w:val="00321DDA"/>
    <w:rsid w:val="00382ACF"/>
    <w:rsid w:val="00395948"/>
    <w:rsid w:val="003A3535"/>
    <w:rsid w:val="003A5D2F"/>
    <w:rsid w:val="003B0C0D"/>
    <w:rsid w:val="003B262E"/>
    <w:rsid w:val="003B3D83"/>
    <w:rsid w:val="003E42D2"/>
    <w:rsid w:val="004079B4"/>
    <w:rsid w:val="00410E97"/>
    <w:rsid w:val="00423AA8"/>
    <w:rsid w:val="00436CF3"/>
    <w:rsid w:val="004421B3"/>
    <w:rsid w:val="00451980"/>
    <w:rsid w:val="00486341"/>
    <w:rsid w:val="004869E5"/>
    <w:rsid w:val="00494686"/>
    <w:rsid w:val="004974A2"/>
    <w:rsid w:val="004A27E3"/>
    <w:rsid w:val="004A44DF"/>
    <w:rsid w:val="004D517D"/>
    <w:rsid w:val="00503A6C"/>
    <w:rsid w:val="005169AB"/>
    <w:rsid w:val="00527C17"/>
    <w:rsid w:val="00537DA7"/>
    <w:rsid w:val="00566387"/>
    <w:rsid w:val="00574995"/>
    <w:rsid w:val="00582525"/>
    <w:rsid w:val="005864E0"/>
    <w:rsid w:val="005B0F75"/>
    <w:rsid w:val="005C5F57"/>
    <w:rsid w:val="005D5D19"/>
    <w:rsid w:val="005D724F"/>
    <w:rsid w:val="005D7358"/>
    <w:rsid w:val="005E7A08"/>
    <w:rsid w:val="005F0099"/>
    <w:rsid w:val="005F0790"/>
    <w:rsid w:val="005F42E6"/>
    <w:rsid w:val="00646EA5"/>
    <w:rsid w:val="006706F6"/>
    <w:rsid w:val="00686C50"/>
    <w:rsid w:val="006B52FE"/>
    <w:rsid w:val="006C52E4"/>
    <w:rsid w:val="006C7232"/>
    <w:rsid w:val="006D283F"/>
    <w:rsid w:val="006E1487"/>
    <w:rsid w:val="006E737C"/>
    <w:rsid w:val="0072106F"/>
    <w:rsid w:val="00725F70"/>
    <w:rsid w:val="0073407B"/>
    <w:rsid w:val="00742A5B"/>
    <w:rsid w:val="00767C79"/>
    <w:rsid w:val="00793AA1"/>
    <w:rsid w:val="007D2BC0"/>
    <w:rsid w:val="007E1FA1"/>
    <w:rsid w:val="007F640C"/>
    <w:rsid w:val="00816926"/>
    <w:rsid w:val="00816C7E"/>
    <w:rsid w:val="008413B9"/>
    <w:rsid w:val="0087191F"/>
    <w:rsid w:val="00890CF3"/>
    <w:rsid w:val="008925B4"/>
    <w:rsid w:val="00897972"/>
    <w:rsid w:val="008B07B4"/>
    <w:rsid w:val="008C0336"/>
    <w:rsid w:val="008C637F"/>
    <w:rsid w:val="00915A17"/>
    <w:rsid w:val="00916FF7"/>
    <w:rsid w:val="009402F7"/>
    <w:rsid w:val="009528D4"/>
    <w:rsid w:val="00992273"/>
    <w:rsid w:val="009A0E58"/>
    <w:rsid w:val="009C3C65"/>
    <w:rsid w:val="00A17797"/>
    <w:rsid w:val="00A77D4B"/>
    <w:rsid w:val="00B3354B"/>
    <w:rsid w:val="00B401E8"/>
    <w:rsid w:val="00B4177C"/>
    <w:rsid w:val="00B60EEE"/>
    <w:rsid w:val="00B95BED"/>
    <w:rsid w:val="00BB7676"/>
    <w:rsid w:val="00BC50DB"/>
    <w:rsid w:val="00BE45A1"/>
    <w:rsid w:val="00BF7977"/>
    <w:rsid w:val="00C00935"/>
    <w:rsid w:val="00C513C4"/>
    <w:rsid w:val="00C5408B"/>
    <w:rsid w:val="00C60191"/>
    <w:rsid w:val="00C672B7"/>
    <w:rsid w:val="00C7284B"/>
    <w:rsid w:val="00C76F3F"/>
    <w:rsid w:val="00CA4990"/>
    <w:rsid w:val="00CB72A3"/>
    <w:rsid w:val="00CD2080"/>
    <w:rsid w:val="00CE5BB6"/>
    <w:rsid w:val="00D17E2D"/>
    <w:rsid w:val="00D333CF"/>
    <w:rsid w:val="00D4349F"/>
    <w:rsid w:val="00D43650"/>
    <w:rsid w:val="00D52091"/>
    <w:rsid w:val="00DB60B8"/>
    <w:rsid w:val="00DC2B60"/>
    <w:rsid w:val="00DD54FF"/>
    <w:rsid w:val="00DD75BF"/>
    <w:rsid w:val="00DE2870"/>
    <w:rsid w:val="00DE3E46"/>
    <w:rsid w:val="00DF01D0"/>
    <w:rsid w:val="00DF44EF"/>
    <w:rsid w:val="00E23FC7"/>
    <w:rsid w:val="00EF3E6E"/>
    <w:rsid w:val="00F011B2"/>
    <w:rsid w:val="00F161FE"/>
    <w:rsid w:val="00F17FCA"/>
    <w:rsid w:val="00F20440"/>
    <w:rsid w:val="00F20C2F"/>
    <w:rsid w:val="00F33A87"/>
    <w:rsid w:val="00F51AD2"/>
    <w:rsid w:val="00FB003E"/>
    <w:rsid w:val="00FD490E"/>
    <w:rsid w:val="00FE4E3E"/>
    <w:rsid w:val="00FF1DEF"/>
    <w:rsid w:val="00FF5E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18E12"/>
  <w15:docId w15:val="{AC527E10-B461-49C6-B6F9-590651F0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3C4"/>
    <w:pPr>
      <w:spacing w:after="0" w:line="240" w:lineRule="auto"/>
    </w:pPr>
    <w:rPr>
      <w:rFonts w:ascii="Times New Roman" w:eastAsia="Times New Roman" w:hAnsi="Times New Roman" w:cs="Times New Roman"/>
      <w:sz w:val="24"/>
      <w:szCs w:val="24"/>
      <w:lang w:val="id-ID" w:eastAsia="id-ID"/>
    </w:rPr>
  </w:style>
  <w:style w:type="paragraph" w:styleId="Heading3">
    <w:name w:val="heading 3"/>
    <w:basedOn w:val="Normal"/>
    <w:link w:val="Heading3Char"/>
    <w:uiPriority w:val="9"/>
    <w:qFormat/>
    <w:rsid w:val="009402F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21DDA"/>
    <w:rPr>
      <w:color w:val="0000FF"/>
      <w:u w:val="single"/>
    </w:rPr>
  </w:style>
  <w:style w:type="paragraph" w:styleId="Header">
    <w:name w:val="header"/>
    <w:basedOn w:val="Normal"/>
    <w:link w:val="HeaderChar"/>
    <w:uiPriority w:val="99"/>
    <w:unhideWhenUsed/>
    <w:rsid w:val="00321DDA"/>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21DDA"/>
  </w:style>
  <w:style w:type="paragraph" w:styleId="Footer">
    <w:name w:val="footer"/>
    <w:basedOn w:val="Normal"/>
    <w:link w:val="FooterChar"/>
    <w:uiPriority w:val="99"/>
    <w:unhideWhenUsed/>
    <w:rsid w:val="00321DDA"/>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21DDA"/>
  </w:style>
  <w:style w:type="character" w:customStyle="1" w:styleId="07-SciencePG-Email-address-contentChar">
    <w:name w:val="07-SciencePG-Email-address-content Char"/>
    <w:link w:val="07-AlBana-Keyword"/>
    <w:locked/>
    <w:rsid w:val="00321DDA"/>
    <w:rPr>
      <w:rFonts w:ascii="Arial" w:eastAsia="Times New Roman" w:hAnsi="Arial" w:cs="Times New Roman"/>
      <w:i/>
      <w:kern w:val="2"/>
      <w:szCs w:val="18"/>
      <w:lang w:eastAsia="zh-CN"/>
    </w:rPr>
  </w:style>
  <w:style w:type="paragraph" w:customStyle="1" w:styleId="07-AlBana-Keyword">
    <w:name w:val="07-AlBana-Keyword"/>
    <w:basedOn w:val="Normal"/>
    <w:link w:val="07-SciencePG-Email-address-contentChar"/>
    <w:qFormat/>
    <w:rsid w:val="00321DDA"/>
    <w:pPr>
      <w:widowControl w:val="0"/>
      <w:adjustRightInd w:val="0"/>
      <w:snapToGrid w:val="0"/>
      <w:spacing w:line="240" w:lineRule="exact"/>
    </w:pPr>
    <w:rPr>
      <w:rFonts w:ascii="Arial" w:hAnsi="Arial"/>
      <w:i/>
      <w:kern w:val="2"/>
      <w:sz w:val="22"/>
      <w:szCs w:val="18"/>
      <w:lang w:val="en-US" w:eastAsia="zh-CN"/>
    </w:rPr>
  </w:style>
  <w:style w:type="paragraph" w:customStyle="1" w:styleId="jbd-subjud10">
    <w:name w:val="jbd-subjud10"/>
    <w:basedOn w:val="Normal"/>
    <w:uiPriority w:val="99"/>
    <w:qFormat/>
    <w:rsid w:val="00321DDA"/>
    <w:pPr>
      <w:keepNext/>
      <w:spacing w:before="240"/>
    </w:pPr>
    <w:rPr>
      <w:rFonts w:eastAsia="Batang" w:cs="Arial"/>
      <w:b/>
      <w:iCs/>
      <w:sz w:val="20"/>
      <w:szCs w:val="20"/>
      <w:lang w:val="en-US" w:eastAsia="en-US"/>
    </w:rPr>
  </w:style>
  <w:style w:type="table" w:customStyle="1" w:styleId="PlainTable21">
    <w:name w:val="Plain Table 21"/>
    <w:basedOn w:val="TableNormal"/>
    <w:uiPriority w:val="42"/>
    <w:rsid w:val="00321D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321DDA"/>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321DDA"/>
    <w:rPr>
      <w:rFonts w:ascii="Tahoma" w:hAnsi="Tahoma" w:cs="Tahoma"/>
      <w:sz w:val="16"/>
      <w:szCs w:val="16"/>
    </w:rPr>
  </w:style>
  <w:style w:type="paragraph" w:styleId="NormalWeb">
    <w:name w:val="Normal (Web)"/>
    <w:basedOn w:val="Normal"/>
    <w:uiPriority w:val="99"/>
    <w:unhideWhenUsed/>
    <w:rsid w:val="00321DDA"/>
    <w:pPr>
      <w:spacing w:before="100" w:beforeAutospacing="1" w:after="100" w:afterAutospacing="1"/>
    </w:pPr>
    <w:rPr>
      <w:lang w:val="en-US" w:eastAsia="en-US"/>
    </w:rPr>
  </w:style>
  <w:style w:type="character" w:customStyle="1" w:styleId="jbd-dafpus8Char">
    <w:name w:val="jbd-dafpus8 Char"/>
    <w:link w:val="jbd-dafpus8"/>
    <w:locked/>
    <w:rsid w:val="00321DDA"/>
    <w:rPr>
      <w:rFonts w:ascii="Times New Roman" w:eastAsia="Batang" w:hAnsi="Times New Roman" w:cs="Times New Roman"/>
      <w:sz w:val="16"/>
      <w:szCs w:val="14"/>
    </w:rPr>
  </w:style>
  <w:style w:type="paragraph" w:customStyle="1" w:styleId="jbd-dafpus8">
    <w:name w:val="jbd-dafpus8"/>
    <w:basedOn w:val="Normal"/>
    <w:link w:val="jbd-dafpus8Char"/>
    <w:qFormat/>
    <w:rsid w:val="00321DDA"/>
    <w:pPr>
      <w:ind w:left="284" w:hanging="284"/>
      <w:jc w:val="both"/>
    </w:pPr>
    <w:rPr>
      <w:rFonts w:eastAsia="Batang"/>
      <w:sz w:val="16"/>
      <w:szCs w:val="14"/>
      <w:lang w:val="en-US" w:eastAsia="en-US"/>
    </w:rPr>
  </w:style>
  <w:style w:type="character" w:customStyle="1" w:styleId="StyleBodyTextAsianSimSun75ptChar">
    <w:name w:val="Style Body Text + (Asian) SimSun 7.5 pt Char"/>
    <w:rsid w:val="00321DDA"/>
    <w:rPr>
      <w:rFonts w:ascii="Arial" w:eastAsia="SimSun" w:hAnsi="Arial" w:cs="Arial" w:hint="default"/>
      <w:noProof w:val="0"/>
      <w:sz w:val="15"/>
      <w:lang w:eastAsia="en-US" w:bidi="ar-SA"/>
    </w:rPr>
  </w:style>
  <w:style w:type="paragraph" w:customStyle="1" w:styleId="AuthorNames">
    <w:name w:val="Author Names"/>
    <w:basedOn w:val="Normal"/>
    <w:next w:val="Normal"/>
    <w:rsid w:val="00F161FE"/>
    <w:pPr>
      <w:jc w:val="center"/>
    </w:pPr>
    <w:rPr>
      <w:sz w:val="20"/>
      <w:szCs w:val="20"/>
      <w:lang w:val="en-US" w:eastAsia="en-US"/>
    </w:rPr>
  </w:style>
  <w:style w:type="table" w:styleId="TableGrid">
    <w:name w:val="Table Grid"/>
    <w:basedOn w:val="TableNormal"/>
    <w:uiPriority w:val="59"/>
    <w:rsid w:val="00C60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2F7"/>
    <w:rPr>
      <w:rFonts w:ascii="Times New Roman" w:eastAsia="Times New Roman" w:hAnsi="Times New Roman" w:cs="Times New Roman"/>
      <w:b/>
      <w:bCs/>
      <w:sz w:val="27"/>
      <w:szCs w:val="27"/>
      <w:lang w:val="id-ID" w:eastAsia="id-ID"/>
    </w:rPr>
  </w:style>
  <w:style w:type="paragraph" w:styleId="ListParagraph">
    <w:name w:val="List Paragraph"/>
    <w:aliases w:val="Body of text,List Paragraph1"/>
    <w:basedOn w:val="Normal"/>
    <w:link w:val="ListParagraphChar"/>
    <w:uiPriority w:val="34"/>
    <w:qFormat/>
    <w:rsid w:val="004974A2"/>
    <w:pPr>
      <w:ind w:left="720"/>
      <w:contextualSpacing/>
    </w:pPr>
  </w:style>
  <w:style w:type="paragraph" w:styleId="FootnoteText">
    <w:name w:val="footnote text"/>
    <w:aliases w:val="Char,Char Char Char"/>
    <w:basedOn w:val="Normal"/>
    <w:link w:val="FootnoteTextChar"/>
    <w:uiPriority w:val="99"/>
    <w:unhideWhenUsed/>
    <w:qFormat/>
    <w:rsid w:val="006E1487"/>
    <w:rPr>
      <w:rFonts w:asciiTheme="minorHAnsi" w:eastAsiaTheme="minorHAnsi" w:hAnsiTheme="minorHAnsi" w:cstheme="minorBidi"/>
      <w:kern w:val="2"/>
      <w:sz w:val="20"/>
      <w:szCs w:val="20"/>
      <w:lang w:val="en-ID" w:eastAsia="en-US"/>
      <w14:ligatures w14:val="standardContextual"/>
    </w:rPr>
  </w:style>
  <w:style w:type="character" w:customStyle="1" w:styleId="FootnoteTextChar">
    <w:name w:val="Footnote Text Char"/>
    <w:aliases w:val="Char Char,Char Char Char Char"/>
    <w:basedOn w:val="DefaultParagraphFont"/>
    <w:link w:val="FootnoteText"/>
    <w:uiPriority w:val="99"/>
    <w:qFormat/>
    <w:rsid w:val="006E1487"/>
    <w:rPr>
      <w:kern w:val="2"/>
      <w:sz w:val="20"/>
      <w:szCs w:val="20"/>
      <w:lang w:val="en-ID"/>
      <w14:ligatures w14:val="standardContextual"/>
    </w:rPr>
  </w:style>
  <w:style w:type="character" w:customStyle="1" w:styleId="markedcontent">
    <w:name w:val="markedcontent"/>
    <w:basedOn w:val="DefaultParagraphFont"/>
    <w:rsid w:val="006E1487"/>
    <w:rPr>
      <w:rFonts w:cs="Times New Roman"/>
    </w:rPr>
  </w:style>
  <w:style w:type="character" w:styleId="FootnoteReference">
    <w:name w:val="footnote reference"/>
    <w:basedOn w:val="DefaultParagraphFont"/>
    <w:uiPriority w:val="99"/>
    <w:unhideWhenUsed/>
    <w:qFormat/>
    <w:rsid w:val="00DF44EF"/>
    <w:rPr>
      <w:vertAlign w:val="superscript"/>
    </w:rPr>
  </w:style>
  <w:style w:type="paragraph" w:styleId="BodyText">
    <w:name w:val="Body Text"/>
    <w:basedOn w:val="Normal"/>
    <w:link w:val="BodyTextChar"/>
    <w:uiPriority w:val="1"/>
    <w:qFormat/>
    <w:rsid w:val="00DF44EF"/>
    <w:pPr>
      <w:widowControl w:val="0"/>
      <w:autoSpaceDE w:val="0"/>
      <w:autoSpaceDN w:val="0"/>
    </w:pPr>
    <w:rPr>
      <w:lang w:val="ms" w:eastAsia="en-US"/>
    </w:rPr>
  </w:style>
  <w:style w:type="character" w:customStyle="1" w:styleId="BodyTextChar">
    <w:name w:val="Body Text Char"/>
    <w:basedOn w:val="DefaultParagraphFont"/>
    <w:link w:val="BodyText"/>
    <w:uiPriority w:val="1"/>
    <w:rsid w:val="00DF44EF"/>
    <w:rPr>
      <w:rFonts w:ascii="Times New Roman" w:eastAsia="Times New Roman" w:hAnsi="Times New Roman" w:cs="Times New Roman"/>
      <w:sz w:val="24"/>
      <w:szCs w:val="24"/>
      <w:lang w:val="ms"/>
    </w:rPr>
  </w:style>
  <w:style w:type="character" w:customStyle="1" w:styleId="ListParagraphChar">
    <w:name w:val="List Paragraph Char"/>
    <w:aliases w:val="Body of text Char,List Paragraph1 Char"/>
    <w:basedOn w:val="DefaultParagraphFont"/>
    <w:link w:val="ListParagraph"/>
    <w:uiPriority w:val="34"/>
    <w:qFormat/>
    <w:locked/>
    <w:rsid w:val="00DF44EF"/>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65847">
      <w:bodyDiv w:val="1"/>
      <w:marLeft w:val="0"/>
      <w:marRight w:val="0"/>
      <w:marTop w:val="0"/>
      <w:marBottom w:val="0"/>
      <w:divBdr>
        <w:top w:val="none" w:sz="0" w:space="0" w:color="auto"/>
        <w:left w:val="none" w:sz="0" w:space="0" w:color="auto"/>
        <w:bottom w:val="none" w:sz="0" w:space="0" w:color="auto"/>
        <w:right w:val="none" w:sz="0" w:space="0" w:color="auto"/>
      </w:divBdr>
    </w:div>
    <w:div w:id="205602806">
      <w:bodyDiv w:val="1"/>
      <w:marLeft w:val="0"/>
      <w:marRight w:val="0"/>
      <w:marTop w:val="0"/>
      <w:marBottom w:val="0"/>
      <w:divBdr>
        <w:top w:val="none" w:sz="0" w:space="0" w:color="auto"/>
        <w:left w:val="none" w:sz="0" w:space="0" w:color="auto"/>
        <w:bottom w:val="none" w:sz="0" w:space="0" w:color="auto"/>
        <w:right w:val="none" w:sz="0" w:space="0" w:color="auto"/>
      </w:divBdr>
    </w:div>
    <w:div w:id="363672149">
      <w:bodyDiv w:val="1"/>
      <w:marLeft w:val="0"/>
      <w:marRight w:val="0"/>
      <w:marTop w:val="0"/>
      <w:marBottom w:val="0"/>
      <w:divBdr>
        <w:top w:val="none" w:sz="0" w:space="0" w:color="auto"/>
        <w:left w:val="none" w:sz="0" w:space="0" w:color="auto"/>
        <w:bottom w:val="none" w:sz="0" w:space="0" w:color="auto"/>
        <w:right w:val="none" w:sz="0" w:space="0" w:color="auto"/>
      </w:divBdr>
    </w:div>
    <w:div w:id="476730338">
      <w:bodyDiv w:val="1"/>
      <w:marLeft w:val="0"/>
      <w:marRight w:val="0"/>
      <w:marTop w:val="0"/>
      <w:marBottom w:val="0"/>
      <w:divBdr>
        <w:top w:val="none" w:sz="0" w:space="0" w:color="auto"/>
        <w:left w:val="none" w:sz="0" w:space="0" w:color="auto"/>
        <w:bottom w:val="none" w:sz="0" w:space="0" w:color="auto"/>
        <w:right w:val="none" w:sz="0" w:space="0" w:color="auto"/>
      </w:divBdr>
    </w:div>
    <w:div w:id="542447074">
      <w:bodyDiv w:val="1"/>
      <w:marLeft w:val="0"/>
      <w:marRight w:val="0"/>
      <w:marTop w:val="0"/>
      <w:marBottom w:val="0"/>
      <w:divBdr>
        <w:top w:val="none" w:sz="0" w:space="0" w:color="auto"/>
        <w:left w:val="none" w:sz="0" w:space="0" w:color="auto"/>
        <w:bottom w:val="none" w:sz="0" w:space="0" w:color="auto"/>
        <w:right w:val="none" w:sz="0" w:space="0" w:color="auto"/>
      </w:divBdr>
    </w:div>
    <w:div w:id="638072581">
      <w:bodyDiv w:val="1"/>
      <w:marLeft w:val="0"/>
      <w:marRight w:val="0"/>
      <w:marTop w:val="0"/>
      <w:marBottom w:val="0"/>
      <w:divBdr>
        <w:top w:val="none" w:sz="0" w:space="0" w:color="auto"/>
        <w:left w:val="none" w:sz="0" w:space="0" w:color="auto"/>
        <w:bottom w:val="none" w:sz="0" w:space="0" w:color="auto"/>
        <w:right w:val="none" w:sz="0" w:space="0" w:color="auto"/>
      </w:divBdr>
    </w:div>
    <w:div w:id="735784709">
      <w:bodyDiv w:val="1"/>
      <w:marLeft w:val="0"/>
      <w:marRight w:val="0"/>
      <w:marTop w:val="0"/>
      <w:marBottom w:val="0"/>
      <w:divBdr>
        <w:top w:val="none" w:sz="0" w:space="0" w:color="auto"/>
        <w:left w:val="none" w:sz="0" w:space="0" w:color="auto"/>
        <w:bottom w:val="none" w:sz="0" w:space="0" w:color="auto"/>
        <w:right w:val="none" w:sz="0" w:space="0" w:color="auto"/>
      </w:divBdr>
    </w:div>
    <w:div w:id="798376740">
      <w:bodyDiv w:val="1"/>
      <w:marLeft w:val="0"/>
      <w:marRight w:val="0"/>
      <w:marTop w:val="0"/>
      <w:marBottom w:val="0"/>
      <w:divBdr>
        <w:top w:val="none" w:sz="0" w:space="0" w:color="auto"/>
        <w:left w:val="none" w:sz="0" w:space="0" w:color="auto"/>
        <w:bottom w:val="none" w:sz="0" w:space="0" w:color="auto"/>
        <w:right w:val="none" w:sz="0" w:space="0" w:color="auto"/>
      </w:divBdr>
    </w:div>
    <w:div w:id="802118497">
      <w:bodyDiv w:val="1"/>
      <w:marLeft w:val="0"/>
      <w:marRight w:val="0"/>
      <w:marTop w:val="0"/>
      <w:marBottom w:val="0"/>
      <w:divBdr>
        <w:top w:val="none" w:sz="0" w:space="0" w:color="auto"/>
        <w:left w:val="none" w:sz="0" w:space="0" w:color="auto"/>
        <w:bottom w:val="none" w:sz="0" w:space="0" w:color="auto"/>
        <w:right w:val="none" w:sz="0" w:space="0" w:color="auto"/>
      </w:divBdr>
    </w:div>
    <w:div w:id="1005784948">
      <w:bodyDiv w:val="1"/>
      <w:marLeft w:val="0"/>
      <w:marRight w:val="0"/>
      <w:marTop w:val="0"/>
      <w:marBottom w:val="0"/>
      <w:divBdr>
        <w:top w:val="none" w:sz="0" w:space="0" w:color="auto"/>
        <w:left w:val="none" w:sz="0" w:space="0" w:color="auto"/>
        <w:bottom w:val="none" w:sz="0" w:space="0" w:color="auto"/>
        <w:right w:val="none" w:sz="0" w:space="0" w:color="auto"/>
      </w:divBdr>
    </w:div>
    <w:div w:id="1078406970">
      <w:bodyDiv w:val="1"/>
      <w:marLeft w:val="0"/>
      <w:marRight w:val="0"/>
      <w:marTop w:val="0"/>
      <w:marBottom w:val="0"/>
      <w:divBdr>
        <w:top w:val="none" w:sz="0" w:space="0" w:color="auto"/>
        <w:left w:val="none" w:sz="0" w:space="0" w:color="auto"/>
        <w:bottom w:val="none" w:sz="0" w:space="0" w:color="auto"/>
        <w:right w:val="none" w:sz="0" w:space="0" w:color="auto"/>
      </w:divBdr>
    </w:div>
    <w:div w:id="1079792965">
      <w:bodyDiv w:val="1"/>
      <w:marLeft w:val="0"/>
      <w:marRight w:val="0"/>
      <w:marTop w:val="0"/>
      <w:marBottom w:val="0"/>
      <w:divBdr>
        <w:top w:val="none" w:sz="0" w:space="0" w:color="auto"/>
        <w:left w:val="none" w:sz="0" w:space="0" w:color="auto"/>
        <w:bottom w:val="none" w:sz="0" w:space="0" w:color="auto"/>
        <w:right w:val="none" w:sz="0" w:space="0" w:color="auto"/>
      </w:divBdr>
    </w:div>
    <w:div w:id="1416437083">
      <w:bodyDiv w:val="1"/>
      <w:marLeft w:val="0"/>
      <w:marRight w:val="0"/>
      <w:marTop w:val="0"/>
      <w:marBottom w:val="0"/>
      <w:divBdr>
        <w:top w:val="none" w:sz="0" w:space="0" w:color="auto"/>
        <w:left w:val="none" w:sz="0" w:space="0" w:color="auto"/>
        <w:bottom w:val="none" w:sz="0" w:space="0" w:color="auto"/>
        <w:right w:val="none" w:sz="0" w:space="0" w:color="auto"/>
      </w:divBdr>
    </w:div>
    <w:div w:id="1450122617">
      <w:bodyDiv w:val="1"/>
      <w:marLeft w:val="0"/>
      <w:marRight w:val="0"/>
      <w:marTop w:val="0"/>
      <w:marBottom w:val="0"/>
      <w:divBdr>
        <w:top w:val="none" w:sz="0" w:space="0" w:color="auto"/>
        <w:left w:val="none" w:sz="0" w:space="0" w:color="auto"/>
        <w:bottom w:val="none" w:sz="0" w:space="0" w:color="auto"/>
        <w:right w:val="none" w:sz="0" w:space="0" w:color="auto"/>
      </w:divBdr>
    </w:div>
    <w:div w:id="1984774426">
      <w:bodyDiv w:val="1"/>
      <w:marLeft w:val="0"/>
      <w:marRight w:val="0"/>
      <w:marTop w:val="0"/>
      <w:marBottom w:val="0"/>
      <w:divBdr>
        <w:top w:val="none" w:sz="0" w:space="0" w:color="auto"/>
        <w:left w:val="none" w:sz="0" w:space="0" w:color="auto"/>
        <w:bottom w:val="none" w:sz="0" w:space="0" w:color="auto"/>
        <w:right w:val="none" w:sz="0" w:space="0" w:color="auto"/>
      </w:divBdr>
    </w:div>
    <w:div w:id="2068994254">
      <w:bodyDiv w:val="1"/>
      <w:marLeft w:val="0"/>
      <w:marRight w:val="0"/>
      <w:marTop w:val="0"/>
      <w:marBottom w:val="0"/>
      <w:divBdr>
        <w:top w:val="none" w:sz="0" w:space="0" w:color="auto"/>
        <w:left w:val="none" w:sz="0" w:space="0" w:color="auto"/>
        <w:bottom w:val="none" w:sz="0" w:space="0" w:color="auto"/>
        <w:right w:val="none" w:sz="0" w:space="0" w:color="auto"/>
      </w:divBdr>
      <w:divsChild>
        <w:div w:id="620383821">
          <w:marLeft w:val="311"/>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9944E-46A8-49E1-8426-D83F7A37B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4660</Words>
  <Characters>26564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cp:lastPrinted>2026-01-04T11:46:00Z</cp:lastPrinted>
  <dcterms:created xsi:type="dcterms:W3CDTF">2026-01-04T11:47:00Z</dcterms:created>
  <dcterms:modified xsi:type="dcterms:W3CDTF">2026-10-30T08:18:00Z</dcterms:modified>
</cp:coreProperties>
</file>