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451213" w14:textId="36A6C41C" w:rsidR="000430C3" w:rsidRPr="00F771D7" w:rsidRDefault="000430C3" w:rsidP="000430C3">
      <w:pPr>
        <w:jc w:val="center"/>
        <w:rPr>
          <w:b/>
          <w:bCs/>
          <w:sz w:val="28"/>
          <w:szCs w:val="28"/>
        </w:rPr>
      </w:pPr>
      <w:bookmarkStart w:id="0" w:name="_Hlk212410845"/>
      <w:r>
        <w:rPr>
          <w:b/>
          <w:sz w:val="28"/>
          <w:szCs w:val="28"/>
          <w:lang w:val="en-US"/>
        </w:rPr>
        <w:t xml:space="preserve">  </w:t>
      </w:r>
      <w:bookmarkStart w:id="1" w:name="_Toc190594337"/>
      <w:r w:rsidRPr="00F771D7">
        <w:rPr>
          <w:b/>
          <w:bCs/>
          <w:spacing w:val="26"/>
          <w:sz w:val="28"/>
          <w:szCs w:val="28"/>
        </w:rPr>
        <w:t>IMPLEMENTASI PELATIHAN CERAMAH UNTUK</w:t>
      </w:r>
      <w:r w:rsidRPr="00F771D7">
        <w:rPr>
          <w:b/>
          <w:bCs/>
          <w:sz w:val="28"/>
          <w:szCs w:val="28"/>
        </w:rPr>
        <w:t xml:space="preserve"> MENINGKATKAN KEPERCAYAAN DIRI SISWA</w:t>
      </w:r>
    </w:p>
    <w:p w14:paraId="437C02B6" w14:textId="50934F7E" w:rsidR="000430C3" w:rsidRDefault="000430C3" w:rsidP="000430C3">
      <w:pPr>
        <w:jc w:val="center"/>
        <w:rPr>
          <w:b/>
          <w:sz w:val="28"/>
          <w:szCs w:val="28"/>
        </w:rPr>
      </w:pPr>
      <w:r w:rsidRPr="00F771D7">
        <w:rPr>
          <w:b/>
          <w:bCs/>
          <w:sz w:val="28"/>
          <w:szCs w:val="28"/>
        </w:rPr>
        <w:t xml:space="preserve">DI </w:t>
      </w:r>
      <w:r w:rsidRPr="00F771D7">
        <w:rPr>
          <w:b/>
          <w:bCs/>
          <w:spacing w:val="20"/>
          <w:sz w:val="28"/>
          <w:szCs w:val="28"/>
        </w:rPr>
        <w:t>MADRASAH ALIYAH BULUKU</w:t>
      </w:r>
      <w:bookmarkStart w:id="2" w:name="_GoBack"/>
      <w:bookmarkEnd w:id="2"/>
      <w:r w:rsidRPr="00F771D7">
        <w:rPr>
          <w:b/>
          <w:bCs/>
          <w:spacing w:val="20"/>
          <w:sz w:val="28"/>
          <w:szCs w:val="28"/>
        </w:rPr>
        <w:t>NYI</w:t>
      </w:r>
      <w:bookmarkEnd w:id="1"/>
    </w:p>
    <w:p w14:paraId="0780DB89" w14:textId="77777777" w:rsidR="000430C3" w:rsidRDefault="000430C3" w:rsidP="000430C3">
      <w:pPr>
        <w:jc w:val="center"/>
      </w:pPr>
    </w:p>
    <w:p w14:paraId="3E61D0BB" w14:textId="0BEF967D" w:rsidR="00962170" w:rsidRPr="00B83201" w:rsidRDefault="000430C3" w:rsidP="007069AC">
      <w:pPr>
        <w:jc w:val="center"/>
        <w:rPr>
          <w:b/>
          <w:lang w:val="en-US"/>
        </w:rPr>
      </w:pPr>
      <w:r>
        <w:rPr>
          <w:b/>
        </w:rPr>
        <w:t>Muhammad Aidul</w:t>
      </w:r>
      <w:r w:rsidR="00B83201">
        <w:rPr>
          <w:b/>
          <w:lang w:val="en-US"/>
        </w:rPr>
        <w:t xml:space="preserve">, </w:t>
      </w:r>
      <w:proofErr w:type="spellStart"/>
      <w:r w:rsidR="00B83201">
        <w:rPr>
          <w:b/>
          <w:lang w:val="en-US"/>
        </w:rPr>
        <w:t>Saharuddin</w:t>
      </w:r>
      <w:proofErr w:type="spellEnd"/>
      <w:r w:rsidR="00B83201">
        <w:rPr>
          <w:b/>
          <w:lang w:val="en-US"/>
        </w:rPr>
        <w:t xml:space="preserve">, </w:t>
      </w:r>
      <w:proofErr w:type="spellStart"/>
      <w:r w:rsidR="00B83201">
        <w:rPr>
          <w:b/>
          <w:lang w:val="en-US"/>
        </w:rPr>
        <w:t>Nurbaya</w:t>
      </w:r>
      <w:proofErr w:type="spellEnd"/>
      <w:r w:rsidR="00B83201">
        <w:rPr>
          <w:b/>
          <w:lang w:val="en-US"/>
        </w:rPr>
        <w:t xml:space="preserve"> </w:t>
      </w:r>
      <w:proofErr w:type="spellStart"/>
      <w:r w:rsidR="00B83201">
        <w:rPr>
          <w:b/>
          <w:lang w:val="en-US"/>
        </w:rPr>
        <w:t>Kadir</w:t>
      </w:r>
      <w:proofErr w:type="spellEnd"/>
    </w:p>
    <w:p w14:paraId="0FE4CD37" w14:textId="249DFDAE" w:rsidR="00B20AAE" w:rsidRPr="00B20AAE" w:rsidRDefault="00B20AAE" w:rsidP="007069AC">
      <w:pPr>
        <w:jc w:val="center"/>
        <w:rPr>
          <w:bCs/>
          <w:sz w:val="20"/>
          <w:szCs w:val="20"/>
        </w:rPr>
      </w:pPr>
      <w:r w:rsidRPr="00B20AAE">
        <w:rPr>
          <w:bCs/>
          <w:sz w:val="20"/>
          <w:szCs w:val="20"/>
        </w:rPr>
        <w:t>(STAI) YAPIS Takalar, Takalar,indonesia</w:t>
      </w:r>
    </w:p>
    <w:p w14:paraId="3014C4D2" w14:textId="00110BD2" w:rsidR="000430C3" w:rsidRDefault="000430C3" w:rsidP="007069AC">
      <w:pPr>
        <w:pStyle w:val="AuthorNames"/>
      </w:pPr>
      <w:bookmarkStart w:id="3" w:name="_Hlk80513995"/>
      <w:r>
        <w:t>*Email:aidul201001@gmail.com</w:t>
      </w:r>
    </w:p>
    <w:bookmarkEnd w:id="0"/>
    <w:bookmarkEnd w:id="3"/>
    <w:p w14:paraId="27CF87A1" w14:textId="77777777" w:rsidR="000430C3" w:rsidRDefault="000430C3" w:rsidP="000430C3">
      <w:pPr>
        <w:rPr>
          <w:color w:val="FF0000"/>
          <w:sz w:val="20"/>
          <w:szCs w:val="20"/>
        </w:rPr>
      </w:pPr>
    </w:p>
    <w:tbl>
      <w:tblPr>
        <w:tblStyle w:val="TableGrid"/>
        <w:tblW w:w="0" w:type="auto"/>
        <w:tblBorders>
          <w:left w:val="none" w:sz="0" w:space="0" w:color="auto"/>
          <w:right w:val="none" w:sz="0" w:space="0" w:color="auto"/>
        </w:tblBorders>
        <w:tblLook w:val="04A0" w:firstRow="1" w:lastRow="0" w:firstColumn="1" w:lastColumn="0" w:noHBand="0" w:noVBand="1"/>
      </w:tblPr>
      <w:tblGrid>
        <w:gridCol w:w="3227"/>
        <w:gridCol w:w="567"/>
        <w:gridCol w:w="6061"/>
      </w:tblGrid>
      <w:tr w:rsidR="000430C3" w14:paraId="10E8EA06" w14:textId="77777777" w:rsidTr="008E79D1">
        <w:tc>
          <w:tcPr>
            <w:tcW w:w="3227" w:type="dxa"/>
            <w:tcBorders>
              <w:top w:val="single" w:sz="4" w:space="0" w:color="auto"/>
              <w:bottom w:val="single" w:sz="4" w:space="0" w:color="auto"/>
              <w:right w:val="nil"/>
            </w:tcBorders>
          </w:tcPr>
          <w:p w14:paraId="5F92EF12" w14:textId="77777777" w:rsidR="000430C3" w:rsidRDefault="000430C3" w:rsidP="008E79D1">
            <w:pPr>
              <w:jc w:val="center"/>
              <w:rPr>
                <w:color w:val="FF0000"/>
                <w:sz w:val="20"/>
                <w:szCs w:val="20"/>
              </w:rPr>
            </w:pPr>
          </w:p>
        </w:tc>
        <w:tc>
          <w:tcPr>
            <w:tcW w:w="567" w:type="dxa"/>
            <w:tcBorders>
              <w:top w:val="single" w:sz="4" w:space="0" w:color="auto"/>
              <w:left w:val="nil"/>
              <w:bottom w:val="single" w:sz="4" w:space="0" w:color="auto"/>
              <w:right w:val="nil"/>
            </w:tcBorders>
          </w:tcPr>
          <w:p w14:paraId="22EA7F99" w14:textId="77777777" w:rsidR="000430C3" w:rsidRDefault="000430C3" w:rsidP="008E79D1">
            <w:pPr>
              <w:jc w:val="center"/>
              <w:rPr>
                <w:color w:val="FF0000"/>
                <w:sz w:val="20"/>
                <w:szCs w:val="20"/>
              </w:rPr>
            </w:pPr>
          </w:p>
        </w:tc>
        <w:tc>
          <w:tcPr>
            <w:tcW w:w="6061" w:type="dxa"/>
            <w:tcBorders>
              <w:top w:val="single" w:sz="4" w:space="0" w:color="auto"/>
              <w:left w:val="nil"/>
              <w:bottom w:val="single" w:sz="4" w:space="0" w:color="auto"/>
            </w:tcBorders>
          </w:tcPr>
          <w:p w14:paraId="192DE64D" w14:textId="77777777" w:rsidR="000430C3" w:rsidRDefault="000430C3" w:rsidP="008E79D1">
            <w:pPr>
              <w:rPr>
                <w:color w:val="FF0000"/>
                <w:sz w:val="20"/>
                <w:szCs w:val="20"/>
              </w:rPr>
            </w:pPr>
            <w:r>
              <w:rPr>
                <w:b/>
                <w:sz w:val="20"/>
                <w:szCs w:val="20"/>
              </w:rPr>
              <w:t>DOI:</w:t>
            </w:r>
          </w:p>
        </w:tc>
      </w:tr>
      <w:tr w:rsidR="000430C3" w14:paraId="1874EB23" w14:textId="77777777" w:rsidTr="008E79D1">
        <w:trPr>
          <w:trHeight w:val="217"/>
        </w:trPr>
        <w:tc>
          <w:tcPr>
            <w:tcW w:w="3227" w:type="dxa"/>
            <w:tcBorders>
              <w:top w:val="single" w:sz="4" w:space="0" w:color="auto"/>
              <w:right w:val="nil"/>
            </w:tcBorders>
          </w:tcPr>
          <w:p w14:paraId="526697AF" w14:textId="77777777" w:rsidR="000430C3" w:rsidRDefault="000430C3" w:rsidP="008E79D1">
            <w:pPr>
              <w:ind w:right="567"/>
              <w:jc w:val="both"/>
              <w:rPr>
                <w:b/>
                <w:sz w:val="20"/>
                <w:szCs w:val="20"/>
              </w:rPr>
            </w:pPr>
            <w:r>
              <w:rPr>
                <w:b/>
                <w:sz w:val="20"/>
                <w:szCs w:val="20"/>
              </w:rPr>
              <w:t>Informasi Artikel</w:t>
            </w:r>
          </w:p>
        </w:tc>
        <w:tc>
          <w:tcPr>
            <w:tcW w:w="567" w:type="dxa"/>
            <w:tcBorders>
              <w:top w:val="single" w:sz="4" w:space="0" w:color="auto"/>
              <w:left w:val="nil"/>
              <w:bottom w:val="nil"/>
              <w:right w:val="nil"/>
            </w:tcBorders>
          </w:tcPr>
          <w:p w14:paraId="44D5F48F" w14:textId="77777777" w:rsidR="000430C3" w:rsidRDefault="000430C3" w:rsidP="008E79D1">
            <w:pPr>
              <w:jc w:val="center"/>
              <w:rPr>
                <w:color w:val="FF0000"/>
                <w:sz w:val="20"/>
                <w:szCs w:val="20"/>
              </w:rPr>
            </w:pPr>
          </w:p>
        </w:tc>
        <w:tc>
          <w:tcPr>
            <w:tcW w:w="6061" w:type="dxa"/>
            <w:tcBorders>
              <w:top w:val="single" w:sz="4" w:space="0" w:color="auto"/>
              <w:left w:val="nil"/>
            </w:tcBorders>
          </w:tcPr>
          <w:p w14:paraId="5F13DF93" w14:textId="746CBF92" w:rsidR="000430C3" w:rsidRDefault="000430C3" w:rsidP="008E79D1">
            <w:pPr>
              <w:rPr>
                <w:color w:val="FF0000"/>
                <w:sz w:val="20"/>
                <w:szCs w:val="20"/>
              </w:rPr>
            </w:pPr>
            <w:r>
              <w:rPr>
                <w:b/>
                <w:sz w:val="20"/>
                <w:szCs w:val="20"/>
              </w:rPr>
              <w:t xml:space="preserve">ABSTRAK. </w:t>
            </w:r>
          </w:p>
        </w:tc>
      </w:tr>
      <w:tr w:rsidR="000430C3" w14:paraId="53C44D70" w14:textId="77777777" w:rsidTr="008E79D1">
        <w:tc>
          <w:tcPr>
            <w:tcW w:w="3227" w:type="dxa"/>
            <w:tcBorders>
              <w:right w:val="nil"/>
            </w:tcBorders>
          </w:tcPr>
          <w:p w14:paraId="586D644C" w14:textId="77777777" w:rsidR="000430C3" w:rsidRDefault="000430C3" w:rsidP="008E79D1">
            <w:pPr>
              <w:ind w:right="567"/>
              <w:jc w:val="both"/>
              <w:rPr>
                <w:b/>
                <w:sz w:val="20"/>
                <w:szCs w:val="20"/>
              </w:rPr>
            </w:pPr>
            <w:r>
              <w:rPr>
                <w:b/>
                <w:sz w:val="20"/>
                <w:szCs w:val="20"/>
              </w:rPr>
              <w:t>Riwayat Artikel:</w:t>
            </w:r>
          </w:p>
          <w:p w14:paraId="77AD957E" w14:textId="25674ECC" w:rsidR="000430C3" w:rsidRDefault="000430C3" w:rsidP="008E79D1">
            <w:pPr>
              <w:ind w:right="567"/>
              <w:jc w:val="both"/>
              <w:rPr>
                <w:sz w:val="20"/>
                <w:szCs w:val="20"/>
              </w:rPr>
            </w:pPr>
            <w:r>
              <w:rPr>
                <w:sz w:val="20"/>
                <w:szCs w:val="20"/>
              </w:rPr>
              <w:t xml:space="preserve">Diterima: </w:t>
            </w:r>
            <w:r w:rsidR="008C57E7">
              <w:rPr>
                <w:sz w:val="20"/>
                <w:szCs w:val="20"/>
              </w:rPr>
              <w:t>7 November 2025</w:t>
            </w:r>
          </w:p>
          <w:p w14:paraId="594CF377" w14:textId="77777777" w:rsidR="000430C3" w:rsidRDefault="000430C3" w:rsidP="008E79D1">
            <w:pPr>
              <w:ind w:right="567"/>
              <w:jc w:val="both"/>
              <w:rPr>
                <w:sz w:val="20"/>
                <w:szCs w:val="20"/>
              </w:rPr>
            </w:pPr>
            <w:r>
              <w:rPr>
                <w:sz w:val="20"/>
                <w:szCs w:val="20"/>
              </w:rPr>
              <w:t xml:space="preserve">Revisi Akhir: </w:t>
            </w:r>
          </w:p>
          <w:p w14:paraId="7824FD42" w14:textId="77777777" w:rsidR="000430C3" w:rsidRDefault="000430C3" w:rsidP="008E79D1">
            <w:pPr>
              <w:ind w:right="567"/>
              <w:jc w:val="both"/>
              <w:rPr>
                <w:sz w:val="20"/>
                <w:szCs w:val="20"/>
              </w:rPr>
            </w:pPr>
            <w:r>
              <w:rPr>
                <w:sz w:val="20"/>
                <w:szCs w:val="20"/>
              </w:rPr>
              <w:t xml:space="preserve">Disetujui: </w:t>
            </w:r>
          </w:p>
          <w:p w14:paraId="405AC0A9" w14:textId="0746B78A" w:rsidR="000430C3" w:rsidRDefault="000430C3" w:rsidP="008C57E7">
            <w:pPr>
              <w:ind w:right="567"/>
              <w:jc w:val="both"/>
              <w:rPr>
                <w:color w:val="FF0000"/>
                <w:sz w:val="20"/>
                <w:szCs w:val="20"/>
              </w:rPr>
            </w:pPr>
            <w:r>
              <w:rPr>
                <w:sz w:val="20"/>
                <w:szCs w:val="20"/>
              </w:rPr>
              <w:t>Terbit:</w:t>
            </w:r>
          </w:p>
        </w:tc>
        <w:tc>
          <w:tcPr>
            <w:tcW w:w="567" w:type="dxa"/>
            <w:tcBorders>
              <w:top w:val="nil"/>
              <w:left w:val="nil"/>
              <w:bottom w:val="nil"/>
              <w:right w:val="nil"/>
            </w:tcBorders>
          </w:tcPr>
          <w:p w14:paraId="749DED28" w14:textId="77777777" w:rsidR="000430C3" w:rsidRDefault="000430C3" w:rsidP="008E79D1">
            <w:pPr>
              <w:jc w:val="center"/>
              <w:rPr>
                <w:color w:val="FF0000"/>
                <w:sz w:val="20"/>
                <w:szCs w:val="20"/>
              </w:rPr>
            </w:pPr>
          </w:p>
        </w:tc>
        <w:tc>
          <w:tcPr>
            <w:tcW w:w="6061" w:type="dxa"/>
            <w:tcBorders>
              <w:left w:val="nil"/>
            </w:tcBorders>
          </w:tcPr>
          <w:p w14:paraId="3B76B32B" w14:textId="0090ED4D" w:rsidR="000430C3" w:rsidRPr="00A75227" w:rsidRDefault="00526DB3" w:rsidP="004B5F99">
            <w:pPr>
              <w:jc w:val="both"/>
              <w:rPr>
                <w:sz w:val="20"/>
                <w:szCs w:val="20"/>
              </w:rPr>
            </w:pPr>
            <w:r>
              <w:rPr>
                <w:sz w:val="20"/>
                <w:szCs w:val="20"/>
              </w:rPr>
              <w:t>Penelitian ini membahas pelatihan ceramah untuk meningkatkan kepercayaan diri siswa dengan t</w:t>
            </w:r>
            <w:r w:rsidR="004B5F99" w:rsidRPr="00472EB5">
              <w:rPr>
                <w:sz w:val="20"/>
                <w:szCs w:val="20"/>
              </w:rPr>
              <w:t>ujuan</w:t>
            </w:r>
            <w:r>
              <w:rPr>
                <w:sz w:val="20"/>
                <w:szCs w:val="20"/>
              </w:rPr>
              <w:t xml:space="preserve"> untuk: </w:t>
            </w:r>
            <w:r w:rsidR="004B5F99" w:rsidRPr="00472EB5">
              <w:rPr>
                <w:sz w:val="20"/>
                <w:szCs w:val="20"/>
              </w:rPr>
              <w:t>1) Untuk mengetahui proses pelaksanaan pelatihan ceramah di Madrasah Aliyah Bulukunyi.</w:t>
            </w:r>
            <w:r w:rsidR="002E6A15" w:rsidRPr="00472EB5">
              <w:rPr>
                <w:sz w:val="20"/>
                <w:szCs w:val="20"/>
              </w:rPr>
              <w:t xml:space="preserve"> </w:t>
            </w:r>
            <w:r w:rsidR="004B5F99" w:rsidRPr="00472EB5">
              <w:rPr>
                <w:sz w:val="20"/>
                <w:szCs w:val="20"/>
              </w:rPr>
              <w:t>2) Untuk mengetahui bagaimana pelatihan ceramah dapat meningkatkan kepercayaan diri siswa di Madrasah Aliyah Bulukunyi. 3) Untuk mengetahui faktor-faktor yang mendukung dan menghambat keberhasilan pelatihan ceramah dalam meningkatkan kepercayaan diri siswa di Madrasah Aliyah Bulukunyi.</w:t>
            </w:r>
            <w:r w:rsidR="00EC4E12" w:rsidRPr="00472EB5">
              <w:rPr>
                <w:sz w:val="20"/>
                <w:szCs w:val="20"/>
              </w:rPr>
              <w:t xml:space="preserve"> </w:t>
            </w:r>
            <w:r w:rsidR="004B5F99" w:rsidRPr="00472EB5">
              <w:rPr>
                <w:sz w:val="20"/>
                <w:szCs w:val="20"/>
              </w:rPr>
              <w:t>Penelitian ini menggunakan penelitian deskriptif kualitatif dengan menggunakan pendekatan</w:t>
            </w:r>
            <w:r w:rsidR="002E6A15" w:rsidRPr="00472EB5">
              <w:rPr>
                <w:sz w:val="20"/>
                <w:szCs w:val="20"/>
              </w:rPr>
              <w:t xml:space="preserve"> fenomenologi</w:t>
            </w:r>
            <w:r w:rsidR="004B5F99" w:rsidRPr="00472EB5">
              <w:rPr>
                <w:sz w:val="20"/>
                <w:szCs w:val="20"/>
              </w:rPr>
              <w:t xml:space="preserve">. Sedangkan sumber data yang dipakai yaitu sumber data primer </w:t>
            </w:r>
            <w:r w:rsidR="00A75227">
              <w:rPr>
                <w:sz w:val="20"/>
                <w:szCs w:val="20"/>
              </w:rPr>
              <w:t xml:space="preserve">dan </w:t>
            </w:r>
            <w:r w:rsidR="004B5F99" w:rsidRPr="00472EB5">
              <w:rPr>
                <w:sz w:val="20"/>
                <w:szCs w:val="20"/>
              </w:rPr>
              <w:t>sumber data sekunder. Hasil penelitian menunjukkan bahwa di Madrasah Aliyah Bulukunyi mempunyai program ekstrakurikuler yaitu kegiatan pelatihan ceramah</w:t>
            </w:r>
            <w:r w:rsidR="00A75227">
              <w:rPr>
                <w:sz w:val="20"/>
                <w:szCs w:val="20"/>
              </w:rPr>
              <w:t xml:space="preserve"> yang </w:t>
            </w:r>
            <w:r w:rsidR="004B5F99" w:rsidRPr="00472EB5">
              <w:rPr>
                <w:sz w:val="20"/>
                <w:szCs w:val="20"/>
              </w:rPr>
              <w:t>dalam proses pelaksanaannya dilaksanakan secara rutin setiap hari setelah selesai shalat dzuhur. Pelatihan tersebut membuat banyak siswa merasa lebih percaya diri setelah menyelesaikan</w:t>
            </w:r>
            <w:r w:rsidR="00A75227">
              <w:rPr>
                <w:sz w:val="20"/>
                <w:szCs w:val="20"/>
              </w:rPr>
              <w:t xml:space="preserve"> pelatihan ceramahnya</w:t>
            </w:r>
            <w:r w:rsidR="004B5F99" w:rsidRPr="00472EB5">
              <w:rPr>
                <w:sz w:val="20"/>
                <w:szCs w:val="20"/>
              </w:rPr>
              <w:t>.</w:t>
            </w:r>
            <w:r w:rsidR="00A75227">
              <w:rPr>
                <w:sz w:val="20"/>
                <w:szCs w:val="20"/>
              </w:rPr>
              <w:t xml:space="preserve"> </w:t>
            </w:r>
            <w:r w:rsidR="00A75227" w:rsidRPr="00472EB5">
              <w:rPr>
                <w:sz w:val="20"/>
                <w:szCs w:val="20"/>
              </w:rPr>
              <w:t>kemudian terdapat faktor pendukung yaitu kegiatan secara rutin, pemberian apresiasi dan motivasi, kemudian yang menjadi faktor penghambat yaitu masih ada sebagian siswa yang kurang antusias dalam kegiatan tersebut.</w:t>
            </w:r>
            <w:r w:rsidR="00A75227">
              <w:rPr>
                <w:sz w:val="20"/>
                <w:szCs w:val="20"/>
              </w:rPr>
              <w:t xml:space="preserve"> </w:t>
            </w:r>
            <w:r w:rsidR="004B5F99" w:rsidRPr="00472EB5">
              <w:rPr>
                <w:sz w:val="20"/>
                <w:szCs w:val="20"/>
              </w:rPr>
              <w:t xml:space="preserve">Jadi pelatihan ceramah </w:t>
            </w:r>
            <w:r w:rsidR="00A75227">
              <w:rPr>
                <w:sz w:val="20"/>
                <w:szCs w:val="20"/>
              </w:rPr>
              <w:t xml:space="preserve">yang ada di MA Bulukunyi </w:t>
            </w:r>
            <w:r w:rsidR="004B5F99" w:rsidRPr="00472EB5">
              <w:rPr>
                <w:sz w:val="20"/>
                <w:szCs w:val="20"/>
              </w:rPr>
              <w:t>membantu siswa dalam meningkatkan kepercayaan dirinya dengan baik</w:t>
            </w:r>
            <w:r w:rsidR="00A75227">
              <w:rPr>
                <w:sz w:val="20"/>
                <w:szCs w:val="20"/>
              </w:rPr>
              <w:t>.</w:t>
            </w:r>
          </w:p>
        </w:tc>
      </w:tr>
      <w:tr w:rsidR="000430C3" w14:paraId="5E70BD4F" w14:textId="77777777" w:rsidTr="008E79D1">
        <w:trPr>
          <w:trHeight w:val="272"/>
        </w:trPr>
        <w:tc>
          <w:tcPr>
            <w:tcW w:w="3227" w:type="dxa"/>
            <w:vMerge w:val="restart"/>
            <w:tcBorders>
              <w:right w:val="nil"/>
            </w:tcBorders>
          </w:tcPr>
          <w:p w14:paraId="2CDBB335" w14:textId="3C2DFA36" w:rsidR="000430C3" w:rsidRDefault="000430C3" w:rsidP="008E79D1">
            <w:pPr>
              <w:jc w:val="both"/>
              <w:rPr>
                <w:color w:val="FF0000"/>
                <w:sz w:val="20"/>
                <w:szCs w:val="20"/>
              </w:rPr>
            </w:pPr>
            <w:r>
              <w:rPr>
                <w:b/>
                <w:color w:val="000000"/>
                <w:sz w:val="20"/>
                <w:szCs w:val="20"/>
              </w:rPr>
              <w:t>Kata Kunci</w:t>
            </w:r>
            <w:r>
              <w:rPr>
                <w:bCs/>
                <w:color w:val="000000"/>
                <w:sz w:val="20"/>
                <w:szCs w:val="20"/>
              </w:rPr>
              <w:t>:</w:t>
            </w:r>
            <w:r>
              <w:rPr>
                <w:bCs/>
                <w:color w:val="000000"/>
                <w:sz w:val="20"/>
                <w:szCs w:val="20"/>
                <w:lang w:val="en-US"/>
              </w:rPr>
              <w:t xml:space="preserve"> </w:t>
            </w:r>
            <w:r w:rsidR="00A75227" w:rsidRPr="00526DB3">
              <w:rPr>
                <w:rStyle w:val="07-SciencePG-Email-address-contentChar"/>
                <w:rFonts w:ascii="Times New Roman" w:eastAsia="Calibri" w:hAnsi="Times New Roman"/>
                <w:i w:val="0"/>
                <w:iCs/>
              </w:rPr>
              <w:t xml:space="preserve">Pelatihan </w:t>
            </w:r>
            <w:r w:rsidR="00526DB3" w:rsidRPr="00526DB3">
              <w:rPr>
                <w:rStyle w:val="07-SciencePG-Email-address-contentChar"/>
                <w:rFonts w:ascii="Times New Roman" w:eastAsia="Calibri" w:hAnsi="Times New Roman"/>
                <w:i w:val="0"/>
                <w:iCs/>
              </w:rPr>
              <w:t xml:space="preserve">ceramah, </w:t>
            </w:r>
            <w:r w:rsidR="00B20AAE">
              <w:rPr>
                <w:rStyle w:val="07-SciencePG-Email-address-contentChar"/>
                <w:rFonts w:ascii="Times New Roman" w:eastAsia="Calibri" w:hAnsi="Times New Roman"/>
                <w:i w:val="0"/>
                <w:iCs/>
              </w:rPr>
              <w:t>K</w:t>
            </w:r>
            <w:r w:rsidR="00526DB3" w:rsidRPr="00526DB3">
              <w:rPr>
                <w:rStyle w:val="07-SciencePG-Email-address-contentChar"/>
                <w:rFonts w:ascii="Times New Roman" w:eastAsia="Calibri" w:hAnsi="Times New Roman"/>
                <w:i w:val="0"/>
                <w:iCs/>
              </w:rPr>
              <w:t>epercayaan diri siswa</w:t>
            </w:r>
            <w:r w:rsidR="00526DB3">
              <w:rPr>
                <w:rStyle w:val="07-SciencePG-Email-address-contentChar"/>
                <w:rFonts w:ascii="Times New Roman" w:eastAsia="Calibri" w:hAnsi="Times New Roman"/>
                <w:i w:val="0"/>
                <w:iCs/>
              </w:rPr>
              <w:t>.</w:t>
            </w:r>
          </w:p>
        </w:tc>
        <w:tc>
          <w:tcPr>
            <w:tcW w:w="567" w:type="dxa"/>
            <w:vMerge w:val="restart"/>
            <w:tcBorders>
              <w:top w:val="nil"/>
              <w:left w:val="nil"/>
              <w:right w:val="nil"/>
            </w:tcBorders>
          </w:tcPr>
          <w:p w14:paraId="0376B2DA" w14:textId="77777777" w:rsidR="000430C3" w:rsidRDefault="000430C3" w:rsidP="008E79D1">
            <w:pPr>
              <w:jc w:val="center"/>
              <w:rPr>
                <w:color w:val="FF0000"/>
                <w:sz w:val="20"/>
                <w:szCs w:val="20"/>
              </w:rPr>
            </w:pPr>
          </w:p>
        </w:tc>
        <w:tc>
          <w:tcPr>
            <w:tcW w:w="6061" w:type="dxa"/>
            <w:tcBorders>
              <w:left w:val="nil"/>
            </w:tcBorders>
          </w:tcPr>
          <w:p w14:paraId="7BB80A51" w14:textId="1DB4896B" w:rsidR="000430C3" w:rsidRDefault="000430C3" w:rsidP="008E79D1">
            <w:pPr>
              <w:rPr>
                <w:b/>
                <w:sz w:val="20"/>
                <w:szCs w:val="20"/>
              </w:rPr>
            </w:pPr>
            <w:r>
              <w:rPr>
                <w:b/>
                <w:i/>
                <w:sz w:val="20"/>
                <w:szCs w:val="20"/>
              </w:rPr>
              <w:t>ABSTRACT</w:t>
            </w:r>
            <w:r>
              <w:rPr>
                <w:b/>
                <w:sz w:val="20"/>
                <w:szCs w:val="20"/>
              </w:rPr>
              <w:t>.</w:t>
            </w:r>
            <w:r>
              <w:rPr>
                <w:b/>
                <w:color w:val="FF0000"/>
                <w:sz w:val="20"/>
                <w:szCs w:val="20"/>
              </w:rPr>
              <w:t xml:space="preserve"> </w:t>
            </w:r>
          </w:p>
        </w:tc>
      </w:tr>
      <w:tr w:rsidR="000430C3" w14:paraId="6CFC2470" w14:textId="77777777" w:rsidTr="008E79D1">
        <w:trPr>
          <w:trHeight w:val="2030"/>
        </w:trPr>
        <w:tc>
          <w:tcPr>
            <w:tcW w:w="3227" w:type="dxa"/>
            <w:vMerge/>
            <w:tcBorders>
              <w:right w:val="nil"/>
            </w:tcBorders>
          </w:tcPr>
          <w:p w14:paraId="261B7184" w14:textId="77777777" w:rsidR="000430C3" w:rsidRDefault="000430C3" w:rsidP="008E79D1">
            <w:pPr>
              <w:rPr>
                <w:b/>
                <w:color w:val="000000"/>
                <w:sz w:val="20"/>
                <w:szCs w:val="20"/>
              </w:rPr>
            </w:pPr>
          </w:p>
        </w:tc>
        <w:tc>
          <w:tcPr>
            <w:tcW w:w="567" w:type="dxa"/>
            <w:vMerge/>
            <w:tcBorders>
              <w:left w:val="nil"/>
              <w:bottom w:val="nil"/>
              <w:right w:val="nil"/>
            </w:tcBorders>
          </w:tcPr>
          <w:p w14:paraId="05DEAB6D" w14:textId="77777777" w:rsidR="000430C3" w:rsidRDefault="000430C3" w:rsidP="008E79D1">
            <w:pPr>
              <w:jc w:val="center"/>
              <w:rPr>
                <w:color w:val="FF0000"/>
                <w:sz w:val="20"/>
                <w:szCs w:val="20"/>
              </w:rPr>
            </w:pPr>
          </w:p>
        </w:tc>
        <w:tc>
          <w:tcPr>
            <w:tcW w:w="6061" w:type="dxa"/>
            <w:tcBorders>
              <w:left w:val="nil"/>
            </w:tcBorders>
          </w:tcPr>
          <w:p w14:paraId="56CC0C2E" w14:textId="1082AF6F" w:rsidR="000430C3" w:rsidRPr="00526DB3" w:rsidRDefault="00526DB3" w:rsidP="00526DB3">
            <w:pPr>
              <w:jc w:val="both"/>
              <w:rPr>
                <w:bCs/>
                <w:iCs/>
                <w:sz w:val="20"/>
                <w:szCs w:val="20"/>
              </w:rPr>
            </w:pPr>
            <w:r w:rsidRPr="00526DB3">
              <w:rPr>
                <w:bCs/>
                <w:iCs/>
                <w:sz w:val="20"/>
                <w:szCs w:val="20"/>
              </w:rPr>
              <w:t>This study discusses lecture training to increase student self-confidence with the aim of: 1) To find out the process of implementing lecture training at Madrasah Aliyah Bulukunyi. 2) To find out how lecture training can increase student self-confidence at Madrasah Aliyah Bulukunyi. 3) To find out the factors that support and hinder the success of lecture training in increasing student self-confidence at Madrasah Aliyah Bulukunyi. This study uses qualitative descriptive research using a phenomenological approach. While the data sources used are primary data sources and secondary data sources. The results of the study show that Madrasah Aliyah Bulukunyi has an extracurricular program, namely lecture training activities which in the implementation process are carried out routinely every day after the Dzuhur prayer. The training makes many students feel more confident after completing their lecture training. then there are supporting factors, namely routine activities, giving appreciation and motivation, then the inhibiting factor is that there are still some students who are less enthusiastic in the activity. So the lecture training at MA Bulukunyi helps students in increasing their self-confidence well.</w:t>
            </w:r>
          </w:p>
        </w:tc>
      </w:tr>
    </w:tbl>
    <w:p w14:paraId="200ED3D3" w14:textId="77777777" w:rsidR="000430C3" w:rsidRDefault="000430C3" w:rsidP="000430C3">
      <w:pPr>
        <w:jc w:val="both"/>
        <w:rPr>
          <w:b/>
          <w:color w:val="000000"/>
        </w:rPr>
      </w:pPr>
    </w:p>
    <w:p w14:paraId="73E1184C" w14:textId="2E7BC672" w:rsidR="000430C3" w:rsidRDefault="000430C3" w:rsidP="000430C3">
      <w:pPr>
        <w:jc w:val="both"/>
        <w:rPr>
          <w:b/>
          <w:color w:val="000000"/>
          <w:sz w:val="16"/>
          <w:szCs w:val="16"/>
        </w:rPr>
      </w:pPr>
      <w:r>
        <w:rPr>
          <w:b/>
          <w:color w:val="000000"/>
        </w:rPr>
        <w:t xml:space="preserve">PENDAHULUAN </w:t>
      </w:r>
    </w:p>
    <w:p w14:paraId="01F53330" w14:textId="77777777" w:rsidR="00305D9C" w:rsidRDefault="000430C3" w:rsidP="000430C3">
      <w:pPr>
        <w:ind w:firstLine="709"/>
        <w:jc w:val="both"/>
        <w:rPr>
          <w:sz w:val="22"/>
          <w:szCs w:val="22"/>
        </w:rPr>
        <w:sectPr w:rsidR="00305D9C" w:rsidSect="008C57E7">
          <w:headerReference w:type="even" r:id="rId9"/>
          <w:headerReference w:type="default" r:id="rId10"/>
          <w:footerReference w:type="even" r:id="rId11"/>
          <w:footerReference w:type="default" r:id="rId12"/>
          <w:headerReference w:type="first" r:id="rId13"/>
          <w:footerReference w:type="first" r:id="rId14"/>
          <w:pgSz w:w="11907" w:h="16839" w:code="9"/>
          <w:pgMar w:top="1701" w:right="1134" w:bottom="1134" w:left="1134" w:header="709" w:footer="709" w:gutter="0"/>
          <w:cols w:space="708"/>
          <w:docGrid w:linePitch="360"/>
        </w:sectPr>
      </w:pPr>
      <w:bookmarkStart w:id="4" w:name="_Hlk212410940"/>
      <w:r w:rsidRPr="00472EB5">
        <w:rPr>
          <w:sz w:val="22"/>
          <w:szCs w:val="22"/>
        </w:rPr>
        <w:t xml:space="preserve">Lembaga pendidikan dipandang sebagai suatu proses yang dapat mencetak jasa, jasa yang dimaksud adalah jasa pendidikan, yaitu suatu proses pelayanan untuk merubah pengetahuan, sikap, tindakan dan keterampilan manusia dari keadaan sebelumnya (belum berpendidikan) menjadi semakin baik </w:t>
      </w:r>
    </w:p>
    <w:p w14:paraId="23B8B554" w14:textId="77777777" w:rsidR="000430C3" w:rsidRPr="00472EB5" w:rsidRDefault="000430C3" w:rsidP="00305D9C">
      <w:pPr>
        <w:jc w:val="both"/>
        <w:rPr>
          <w:sz w:val="22"/>
          <w:szCs w:val="22"/>
        </w:rPr>
      </w:pPr>
      <w:r w:rsidRPr="00472EB5">
        <w:rPr>
          <w:sz w:val="22"/>
          <w:szCs w:val="22"/>
        </w:rPr>
        <w:lastRenderedPageBreak/>
        <w:t>(berpendidikan). Oleh sebab itu, pembangunan di masa sekarang dan masa mendatang sangat dipengaruhi oleh lingkungan pendidikan, sebab dengan bantuan pendidikan setiap individu diharapkan bisa maju dan mengembangkan potensi yang dimilikinya secara optimal. Hal ini sejalan dengan pembawaan manusia yang memiliki potensi kreatif dan inovatif dalam segala aspek kehidupannya.</w:t>
      </w:r>
    </w:p>
    <w:p w14:paraId="3F3725AC" w14:textId="77777777" w:rsidR="00187CAF" w:rsidRPr="00472EB5" w:rsidRDefault="00187CAF" w:rsidP="00187CAF">
      <w:pPr>
        <w:ind w:firstLine="709"/>
        <w:jc w:val="both"/>
        <w:rPr>
          <w:sz w:val="22"/>
          <w:szCs w:val="22"/>
        </w:rPr>
      </w:pPr>
      <w:r w:rsidRPr="00472EB5">
        <w:rPr>
          <w:sz w:val="22"/>
          <w:szCs w:val="22"/>
        </w:rPr>
        <w:t>Pendidikan adalah tahapan krusial untuk membina dan membentuk karakter individu. Tujuan pendidikan nasional, sebagaimana tercantum dalam Undang-undang Nomor 20 Tahun 2003 tentang SISDIKNAS pasal 3, adalah untuk membentuk manusia yang beriman, berakhlak mulia, berilmu, cakap, kreatif, mandiri, dan bertanggung jawab sebagai warga negara</w:t>
      </w:r>
      <w:r w:rsidRPr="00472EB5">
        <w:rPr>
          <w:rStyle w:val="FootnoteReference"/>
          <w:rFonts w:eastAsiaTheme="majorEastAsia"/>
          <w:sz w:val="22"/>
          <w:szCs w:val="22"/>
        </w:rPr>
        <w:footnoteReference w:id="1"/>
      </w:r>
      <w:r w:rsidRPr="00472EB5">
        <w:rPr>
          <w:sz w:val="22"/>
          <w:szCs w:val="22"/>
        </w:rPr>
        <w:t>. Salah satu karakter penting yang harus dimiliki setiap individu adalah kepercayaan diri. Kepercayaan diri merupakan modal dasar untuk pengembangan diri, membantu seseorang mengenali dan memahami dirinya sendiri. Siswa yang percaya diri mampu mengaktualisasikan dan mengembangkan potensi mereka, mencapai keberhasilan dalam hidup. Sebaliknya, kurangnya kepercayaan diri dapat menyebabkan ketidaknyamanan emosional, bahkan depresi, rendah diri, dan frustasi.</w:t>
      </w:r>
    </w:p>
    <w:p w14:paraId="6B813BC7" w14:textId="77777777" w:rsidR="00187CAF" w:rsidRPr="00472EB5" w:rsidRDefault="00187CAF" w:rsidP="00187CAF">
      <w:pPr>
        <w:ind w:firstLine="709"/>
        <w:jc w:val="both"/>
        <w:rPr>
          <w:sz w:val="22"/>
          <w:szCs w:val="22"/>
        </w:rPr>
      </w:pPr>
      <w:r w:rsidRPr="00472EB5">
        <w:rPr>
          <w:sz w:val="22"/>
          <w:szCs w:val="22"/>
        </w:rPr>
        <w:t>Dalam ajaran Islam, kepercayaan diri juga mendapat perhatian khusus. Al-Qur’an menegaskan bahwa manusia diciptakan oleh Allah dalam bentuk yang paling sempurna dan memiliki kedudukan yang lebih tinggi dibandingkan makhluk lainnya. Oleh karena itu, sudah sepatutnya manusia bersyukur atas anugerah tersebut dan menjalani kehidupan dengan optimisme serta keyakinan bahwa segala sesuatu dapat dilakukan dengan pertolongan Allah SWT. Hal ini selaras dengan pesan dalam Al-Qur’an, khususnya Surah Fushilat ayat 30, yang berkaitan dengan makna kepercayaan diri.</w:t>
      </w:r>
    </w:p>
    <w:p w14:paraId="57DF2F10" w14:textId="77777777" w:rsidR="00187CAF" w:rsidRPr="00472EB5" w:rsidRDefault="00187CAF" w:rsidP="00187CAF">
      <w:pPr>
        <w:bidi/>
        <w:ind w:hanging="1"/>
        <w:jc w:val="both"/>
        <w:rPr>
          <w:sz w:val="22"/>
          <w:szCs w:val="22"/>
          <w:rtl/>
        </w:rPr>
      </w:pPr>
      <w:r w:rsidRPr="00472EB5">
        <w:rPr>
          <w:sz w:val="22"/>
          <w:szCs w:val="22"/>
          <w:rtl/>
        </w:rPr>
        <w:t xml:space="preserve">اِنَّ الَّذِيْنَ قَالُوْا رَبُّنَا اللّٰهُ ثُمَّ اسْتَقَامُوْا تَتَنَزَّلُ عَلَيْهِمُ الْمَلٰۤىِٕكَةُ اَلَّا تَخَافُوْا وَلَا تَحْزَنُوْا وَاَبْشِرُوْا بِالْجَنَّةِ الَّتِيْ كُنْتُمْ تُوْعَدُوْنَ </w:t>
      </w:r>
    </w:p>
    <w:p w14:paraId="281D56B3" w14:textId="77777777" w:rsidR="00187CAF" w:rsidRPr="00472EB5" w:rsidRDefault="00187CAF" w:rsidP="00187CAF">
      <w:pPr>
        <w:jc w:val="both"/>
        <w:rPr>
          <w:sz w:val="22"/>
          <w:szCs w:val="22"/>
          <w:rtl/>
        </w:rPr>
      </w:pPr>
      <w:r w:rsidRPr="00472EB5">
        <w:rPr>
          <w:sz w:val="22"/>
          <w:szCs w:val="22"/>
        </w:rPr>
        <w:t>Terjemahannya:</w:t>
      </w:r>
    </w:p>
    <w:p w14:paraId="0893DB5C" w14:textId="77777777" w:rsidR="00187CAF" w:rsidRPr="00472EB5" w:rsidRDefault="00187CAF" w:rsidP="00187CAF">
      <w:pPr>
        <w:ind w:left="567" w:right="566"/>
        <w:jc w:val="both"/>
        <w:rPr>
          <w:sz w:val="22"/>
          <w:szCs w:val="22"/>
        </w:rPr>
      </w:pPr>
      <w:r w:rsidRPr="00472EB5">
        <w:rPr>
          <w:sz w:val="22"/>
          <w:szCs w:val="22"/>
        </w:rPr>
        <w:t>Sesungguhnya orang-orang yang berkata, “Tuhan kami adalah Allah,” kemudian tetap (dalam pendiriannya), akan turun malaikat-malaikat kepada mereka (seraya berkata), “Janganlah kamu takut dan bersedih hati serta bergembiralah dengan (memperoleh) surga yang telah dijanjikan kepadamu</w:t>
      </w:r>
      <w:r w:rsidRPr="00472EB5">
        <w:rPr>
          <w:rStyle w:val="FootnoteReference"/>
          <w:rFonts w:eastAsiaTheme="majorEastAsia"/>
          <w:sz w:val="22"/>
          <w:szCs w:val="22"/>
        </w:rPr>
        <w:footnoteReference w:id="2"/>
      </w:r>
      <w:r w:rsidRPr="00472EB5">
        <w:rPr>
          <w:sz w:val="22"/>
          <w:szCs w:val="22"/>
        </w:rPr>
        <w:t>.</w:t>
      </w:r>
    </w:p>
    <w:p w14:paraId="64E36475" w14:textId="0F176571" w:rsidR="00941620" w:rsidRPr="00472EB5" w:rsidRDefault="00941620" w:rsidP="00941620">
      <w:pPr>
        <w:ind w:firstLine="709"/>
        <w:jc w:val="both"/>
        <w:rPr>
          <w:sz w:val="22"/>
          <w:szCs w:val="22"/>
        </w:rPr>
      </w:pPr>
      <w:r w:rsidRPr="00472EB5">
        <w:rPr>
          <w:sz w:val="22"/>
          <w:szCs w:val="22"/>
        </w:rPr>
        <w:t>Lembaga pendidikan memiliki tanggung jawab untuk mengembangkan dan membina karakter peserta didik, termasuk kepercayaan diri. Oleh karena itu pendidikan harus menumbuhkan dan mengembangkan aspek kemanusiaan, dengan nilai-nilai karakter sebagai pengikat dan pengarah. Kegiatan ekstrakurikuler seperti pelatihan ceramah dapat membantu perkembangan peserta didik, sesuai dengan kebutuhan, potensi, bakat, dan minat mereka. Pelatihan ceramah merupakan salah satu metode yang efektif untuk mengembangkan keterampilan komunikasi dan meningkatkan kepercayaan diri, terutama di kalangan siswa. Di era globalisasi dan perkembangan teknologi informasi saat ini, kemampuan berbicara di depan umum menjadi semakin penting. Bukan semata-mata untuk menguasai teori saja melainkan mampu menyampaikan ide dan pendapat mereka secara jelas dan persuasif. Namun, banyak siswa yang merasa cemas dan kurang percaya diri saat dihadapkan pada situasi berbicara di depan umum. Rasa takut akan penilaian, kekhawatiran akan kesalahan, dan kurangnya pengalaman sering kali menghambat mereka untuk berpartisipasi aktif dalam kegiatan kelas maupun di luar kelas. Oleh karena itu, pelatihan ceramah dapat menjadi solusi yang tepat untuk membantu siswa mengatasi tantangan ini.</w:t>
      </w:r>
    </w:p>
    <w:p w14:paraId="459C266D" w14:textId="51BBC73C" w:rsidR="00941620" w:rsidRDefault="00941620" w:rsidP="00941620">
      <w:pPr>
        <w:ind w:firstLine="709"/>
        <w:jc w:val="both"/>
        <w:rPr>
          <w:sz w:val="22"/>
          <w:szCs w:val="22"/>
        </w:rPr>
      </w:pPr>
      <w:r w:rsidRPr="00472EB5">
        <w:rPr>
          <w:sz w:val="22"/>
          <w:szCs w:val="22"/>
        </w:rPr>
        <w:t>Berdasarkan hasil observasi sebelumnya pada kelas di Madrasah Aliyah Bulukunyi peneliti melihat bahwa masih banyak siswa yang kurang percaya diri, ini dibuktikan dengan beberapa indikator diantaranya tidak adanya kepercayaan terhadap kemampuan dirinya sendiri, di</w:t>
      </w:r>
      <w:r w:rsidR="00472EB5">
        <w:rPr>
          <w:sz w:val="22"/>
          <w:szCs w:val="22"/>
        </w:rPr>
        <w:t xml:space="preserve"> </w:t>
      </w:r>
      <w:r w:rsidRPr="00472EB5">
        <w:rPr>
          <w:sz w:val="22"/>
          <w:szCs w:val="22"/>
        </w:rPr>
        <w:t xml:space="preserve">mana siswa tidak percaya dengan apa yang ia lakukan. Kemudian tidak optimis, peserta didik yang tidak memiliki keberanian untuk mencoba suatu hal yang baru. Dari masalah kepercayaan diri yang dialami siswa, maka peneliti berminat untuk mengangkat judul </w:t>
      </w:r>
      <w:r w:rsidRPr="00472EB5">
        <w:rPr>
          <w:b/>
          <w:bCs/>
          <w:sz w:val="22"/>
          <w:szCs w:val="22"/>
        </w:rPr>
        <w:t>“Implementasi Pelatihan Ceramah Untuk Meningkatkan Kepercayaan Diri Siswa Di Madrasah Aliyah Bulukunyi”</w:t>
      </w:r>
      <w:r w:rsidRPr="00472EB5">
        <w:rPr>
          <w:sz w:val="22"/>
          <w:szCs w:val="22"/>
        </w:rPr>
        <w:t>.</w:t>
      </w:r>
    </w:p>
    <w:bookmarkEnd w:id="4"/>
    <w:p w14:paraId="0711C8CC" w14:textId="77777777" w:rsidR="00526DB3" w:rsidRPr="00F771D7" w:rsidRDefault="00526DB3" w:rsidP="00941620">
      <w:pPr>
        <w:ind w:firstLine="709"/>
        <w:jc w:val="both"/>
      </w:pPr>
    </w:p>
    <w:p w14:paraId="07F1E087" w14:textId="77777777" w:rsidR="00526DB3" w:rsidRDefault="000430C3" w:rsidP="00526DB3">
      <w:pPr>
        <w:jc w:val="both"/>
        <w:rPr>
          <w:b/>
          <w:bCs/>
          <w:color w:val="000000"/>
        </w:rPr>
      </w:pPr>
      <w:r>
        <w:rPr>
          <w:b/>
          <w:bCs/>
          <w:color w:val="000000"/>
        </w:rPr>
        <w:t>METODE PENELITIAN</w:t>
      </w:r>
    </w:p>
    <w:p w14:paraId="290E10FA" w14:textId="77777777" w:rsidR="00FA24D4" w:rsidRPr="00A3026F" w:rsidRDefault="00AB085A" w:rsidP="00C67C9D">
      <w:pPr>
        <w:pStyle w:val="ListParagraph"/>
        <w:ind w:left="0"/>
        <w:jc w:val="both"/>
        <w:rPr>
          <w:sz w:val="22"/>
          <w:szCs w:val="22"/>
        </w:rPr>
      </w:pPr>
      <w:r w:rsidRPr="00A3026F">
        <w:rPr>
          <w:sz w:val="22"/>
          <w:szCs w:val="22"/>
        </w:rPr>
        <w:tab/>
      </w:r>
      <w:bookmarkStart w:id="5" w:name="_Hlk212411000"/>
      <w:r w:rsidRPr="00A3026F">
        <w:rPr>
          <w:sz w:val="22"/>
          <w:szCs w:val="22"/>
        </w:rPr>
        <w:t xml:space="preserve">Jenis penelitian ini adalah penelitian kualitatif yang dimana berfokus pada pengamatan mendalam dan analisis yang mengharuskan peneliti turun langsung ke lapangan untuk mendapatkan data yang akurat terkait implementasi pelatihan ceramah untuk meningkatkan kepercayaan diri siswa di Madrasah Aliyah Bulukunyi. Sesuai dengan data yang didapatkan oleh peneliti maka dalam penelitian ini menggunakan </w:t>
      </w:r>
      <w:r w:rsidRPr="00A3026F">
        <w:rPr>
          <w:sz w:val="22"/>
          <w:szCs w:val="22"/>
        </w:rPr>
        <w:lastRenderedPageBreak/>
        <w:t xml:space="preserve">pendekatan fenomenologi. </w:t>
      </w:r>
      <w:r w:rsidRPr="00A3026F">
        <w:rPr>
          <w:color w:val="1F1F1F"/>
          <w:sz w:val="22"/>
          <w:szCs w:val="22"/>
        </w:rPr>
        <w:t>Pendekatan fenomenologi adalah mengidentifikasi pengalaman manusia mengenai suatu fenomena tertentu, maka dari proses ini peneliti mendeskripsikan gejala yang berasal dari pengalaman-pengalaman subjek. Dalam penelitian ini memakai pendekatan fenomenologi supaya peneliti bisa menggali informasi fenomena yang terjadi di Madrasah Aliyah Bulukunyi terkhusus pada pengalaman yang didapatkan siswa ketika melaksanakan pelatihan ceramah.</w:t>
      </w:r>
      <w:r w:rsidR="0022777F" w:rsidRPr="00A3026F">
        <w:rPr>
          <w:color w:val="1F1F1F"/>
          <w:sz w:val="22"/>
          <w:szCs w:val="22"/>
        </w:rPr>
        <w:t xml:space="preserve"> Kemudian sumber data yang digunakan adalah sumber data primer dan sekunder, </w:t>
      </w:r>
      <w:r w:rsidR="0022777F" w:rsidRPr="00A3026F">
        <w:rPr>
          <w:sz w:val="22"/>
          <w:szCs w:val="22"/>
        </w:rPr>
        <w:t>Dalam penelitian ini yang menjadi sumber data primer adalah siswa Madrasah Aliyah Bulukunyi serta guru pembina dakwah dan kepala Madrasah Aliyah Bulukunyi dan sumber data sekunder adalah undang-undang Nomor 20 tahun 2003 tentang SISDIKNAS pasal 3. Selain itu sumber data sekunder yang lainnya adalah dokumen Madrasah berupa kurikulum yang di dalamnya terdapat program pelatihan ceramah, buku pustaka, skripsi dan jurnal yang berkaitan dengan judul penelitian sehingga mendukung proses penelitian implementasi pelatihan ceramah untuk meningkatkan kepercayaan diri siswa di Madrasah Aliyah Bulukunyi.</w:t>
      </w:r>
      <w:r w:rsidR="00C67C9D" w:rsidRPr="00A3026F">
        <w:rPr>
          <w:sz w:val="22"/>
          <w:szCs w:val="22"/>
        </w:rPr>
        <w:t xml:space="preserve"> </w:t>
      </w:r>
    </w:p>
    <w:p w14:paraId="0A88DC1D" w14:textId="4C74E126" w:rsidR="00C67C9D" w:rsidRPr="00A3026F" w:rsidRDefault="00C67C9D" w:rsidP="00FA24D4">
      <w:pPr>
        <w:pStyle w:val="ListParagraph"/>
        <w:ind w:left="0" w:firstLine="709"/>
        <w:jc w:val="both"/>
        <w:rPr>
          <w:sz w:val="22"/>
          <w:szCs w:val="22"/>
        </w:rPr>
      </w:pPr>
      <w:r w:rsidRPr="00A3026F">
        <w:rPr>
          <w:sz w:val="22"/>
          <w:szCs w:val="22"/>
        </w:rPr>
        <w:t xml:space="preserve">Pengumpulan data dengan menggunakan metode observasi adalah melakukan pengamatan secara langsung dengan objek yang diteliti. Yaitu dititik beratkan pada implementasi ceramah untuk meningkatkan kepercayaan diri siswa, kemudian </w:t>
      </w:r>
      <w:r w:rsidRPr="00A3026F">
        <w:rPr>
          <w:color w:val="000000"/>
          <w:sz w:val="22"/>
          <w:szCs w:val="22"/>
        </w:rPr>
        <w:t xml:space="preserve">metode wawancara berasal dari tanya jawab melalui wawancara langsung dengan responden yang relevan dengan topik penelitian. Fokus wawancara ini adalah mengenai implementasi pelatihan ceramah untuk meningkatkan kepercayaan diri siswa di Madrasah Aliyah Bulukunyi. Melalui pendekatan ini, peneliti dapat memperoleh informasi yang mendalam dan komprehensif tentang praktik pelatihan kepercayaan diri siswa di lingkungan sekolah tersebut, serta kendala-kendala yang mungkin timbul selama proses implementasinya. Dan </w:t>
      </w:r>
      <w:r w:rsidRPr="00A3026F">
        <w:rPr>
          <w:sz w:val="22"/>
          <w:szCs w:val="22"/>
        </w:rPr>
        <w:t xml:space="preserve">metode dokumentasi ini bisa berbentuk seperti tulisan misalnya catatan harian, dan juga dokumen kurikulum Madrasah tentang program ekstrakurikuler. </w:t>
      </w:r>
      <w:r w:rsidR="00FA24D4" w:rsidRPr="00A3026F">
        <w:rPr>
          <w:sz w:val="22"/>
          <w:szCs w:val="22"/>
        </w:rPr>
        <w:t>Adapun yang menjadi teknik pengolahan data yaitu: transkripsi, pengkodean, kategorisasi, reduksi data dan analisis data yaitu : reduksi data, penyajian data dan penarikan kesimpulan.</w:t>
      </w:r>
    </w:p>
    <w:p w14:paraId="49533662" w14:textId="564F693E" w:rsidR="000430C3" w:rsidRPr="00A3026F" w:rsidRDefault="00FA24D4" w:rsidP="007069AC">
      <w:pPr>
        <w:pStyle w:val="ListParagraph"/>
        <w:ind w:left="0" w:firstLine="720"/>
        <w:jc w:val="both"/>
        <w:rPr>
          <w:sz w:val="22"/>
          <w:szCs w:val="22"/>
        </w:rPr>
      </w:pPr>
      <w:r w:rsidRPr="00A3026F">
        <w:rPr>
          <w:sz w:val="22"/>
          <w:szCs w:val="22"/>
        </w:rPr>
        <w:t xml:space="preserve">Uji Keabsahan Data pada dasarnya dilakukan untuk menguatkan pendapat serta data-data yang didapatkan di lapangan. Keabsahan data digunakan untuk menguji kebenaran data dalam penelitian ilmiah. Triangulasi merupakan teknik pemeriksaan data dari berbagai sumber yang ada dengan cara serta waktu tertentu. Triangulasi terbagi menjadi tiga macam, yaitu: Triangulasi sumber, triangulasi teknik atau metode, dan triangulasi waktu </w:t>
      </w:r>
      <w:r w:rsidRPr="00A3026F">
        <w:rPr>
          <w:rFonts w:eastAsiaTheme="majorEastAsia"/>
          <w:sz w:val="22"/>
          <w:szCs w:val="22"/>
        </w:rPr>
        <w:t>(Sugiyono 2023).</w:t>
      </w:r>
      <w:r w:rsidR="00B20AAE" w:rsidRPr="00A3026F">
        <w:rPr>
          <w:rFonts w:eastAsiaTheme="majorEastAsia"/>
          <w:sz w:val="22"/>
          <w:szCs w:val="22"/>
        </w:rPr>
        <w:t xml:space="preserve"> P</w:t>
      </w:r>
      <w:r w:rsidR="00B20AAE" w:rsidRPr="00A3026F">
        <w:rPr>
          <w:sz w:val="22"/>
          <w:szCs w:val="22"/>
        </w:rPr>
        <w:t>ada penelitian ini menggunakan triangulasi sumber dan triangulasi teknik. Triangulasi sumber dilakukan untuk menguji keabsahan data melalui penguatan yang didapat dari berbagai sumber. Setelah peneliti menganalisis data, maka data tersebut akan menghasilkan kesimpulan yang kemudian dapat dimintai persetujuan (</w:t>
      </w:r>
      <w:r w:rsidR="00B20AAE" w:rsidRPr="00A3026F">
        <w:rPr>
          <w:i/>
          <w:iCs/>
          <w:sz w:val="22"/>
          <w:szCs w:val="22"/>
        </w:rPr>
        <w:t>member check</w:t>
      </w:r>
      <w:r w:rsidR="00B20AAE" w:rsidRPr="00A3026F">
        <w:rPr>
          <w:sz w:val="22"/>
          <w:szCs w:val="22"/>
        </w:rPr>
        <w:t>) dengan ketiga sumber data tersebut</w:t>
      </w:r>
      <w:r w:rsidR="00B20AAE" w:rsidRPr="00A3026F">
        <w:rPr>
          <w:rFonts w:eastAsiaTheme="majorEastAsia"/>
          <w:sz w:val="22"/>
          <w:szCs w:val="22"/>
        </w:rPr>
        <w:t>.</w:t>
      </w:r>
      <w:r w:rsidR="00B20AAE" w:rsidRPr="00A3026F">
        <w:rPr>
          <w:sz w:val="22"/>
          <w:szCs w:val="22"/>
        </w:rPr>
        <w:t xml:space="preserve"> Dalam hal ini triangulasi sumber digunakan dengan  cara membandingkan data yang diperoleh dari hasil wawancara dengan data yang didapat melalui observasi. Triangulasi teknik digunakan untuk mengecek keabsahan data dengan cara menguji terhadap kesamaan sumber data dengan perbedaan teknik. Hal ini seperti menguji data hasil wawancara yang kemudian diverifikasi melalui pengamatan, studi dokumen maupun hasil kuesioner penelitian. Dalam penelitian ini triangulasi teknik digunakan dengan cara membandingkan antara hasil pengamatan dan hasil wawancara.</w:t>
      </w:r>
      <w:bookmarkEnd w:id="5"/>
    </w:p>
    <w:p w14:paraId="2E8050EF" w14:textId="77777777" w:rsidR="00A3026F" w:rsidRPr="007069AC" w:rsidRDefault="00A3026F" w:rsidP="00A3026F">
      <w:pPr>
        <w:jc w:val="both"/>
      </w:pPr>
    </w:p>
    <w:p w14:paraId="185A3169" w14:textId="5D128C88" w:rsidR="000430C3" w:rsidRDefault="000430C3" w:rsidP="000430C3">
      <w:pPr>
        <w:jc w:val="both"/>
        <w:rPr>
          <w:b/>
          <w:iCs/>
        </w:rPr>
      </w:pPr>
      <w:r>
        <w:rPr>
          <w:b/>
          <w:bCs/>
          <w:color w:val="000000"/>
        </w:rPr>
        <w:t xml:space="preserve">HASIL DAN </w:t>
      </w:r>
      <w:r>
        <w:rPr>
          <w:b/>
          <w:iCs/>
        </w:rPr>
        <w:t xml:space="preserve">PEMBAHASAN </w:t>
      </w:r>
    </w:p>
    <w:p w14:paraId="57263A85" w14:textId="77777777" w:rsidR="000430C3" w:rsidRPr="00E27702" w:rsidRDefault="000430C3" w:rsidP="00E734CF">
      <w:pPr>
        <w:pStyle w:val="ListParagraph"/>
        <w:numPr>
          <w:ilvl w:val="0"/>
          <w:numId w:val="7"/>
        </w:numPr>
        <w:jc w:val="both"/>
        <w:rPr>
          <w:b/>
          <w:bCs/>
          <w:color w:val="000000"/>
          <w:sz w:val="22"/>
          <w:szCs w:val="22"/>
          <w:shd w:val="clear" w:color="auto" w:fill="FFFFFF"/>
        </w:rPr>
      </w:pPr>
      <w:r w:rsidRPr="00E27702">
        <w:rPr>
          <w:b/>
          <w:bCs/>
          <w:color w:val="000000"/>
          <w:sz w:val="22"/>
          <w:szCs w:val="22"/>
          <w:shd w:val="clear" w:color="auto" w:fill="FFFFFF"/>
        </w:rPr>
        <w:t>Hasil Penelitian</w:t>
      </w:r>
    </w:p>
    <w:p w14:paraId="38ADB26A" w14:textId="618029E0" w:rsidR="00E734CF" w:rsidRPr="00E27702" w:rsidRDefault="00E734CF" w:rsidP="00E27702">
      <w:pPr>
        <w:pStyle w:val="ListParagraph"/>
        <w:numPr>
          <w:ilvl w:val="0"/>
          <w:numId w:val="9"/>
        </w:numPr>
        <w:spacing w:after="240"/>
        <w:ind w:left="426" w:hanging="426"/>
        <w:jc w:val="both"/>
        <w:rPr>
          <w:b/>
          <w:bCs/>
          <w:i/>
          <w:iCs/>
          <w:sz w:val="22"/>
          <w:szCs w:val="22"/>
        </w:rPr>
      </w:pPr>
      <w:r w:rsidRPr="00E27702">
        <w:rPr>
          <w:b/>
          <w:bCs/>
          <w:sz w:val="22"/>
          <w:szCs w:val="22"/>
        </w:rPr>
        <w:t>Proses Pelaksanaan Pelatihan Ceramah di Madrasah Aliyah Bulukunyi</w:t>
      </w:r>
    </w:p>
    <w:p w14:paraId="52E52ECB" w14:textId="00B5BE88" w:rsidR="00E734CF" w:rsidRPr="00E27702" w:rsidRDefault="00E734CF" w:rsidP="00962170">
      <w:pPr>
        <w:pStyle w:val="ListParagraph"/>
        <w:spacing w:after="240"/>
        <w:ind w:left="0" w:firstLine="709"/>
        <w:jc w:val="both"/>
        <w:rPr>
          <w:sz w:val="22"/>
          <w:szCs w:val="22"/>
        </w:rPr>
      </w:pPr>
      <w:r w:rsidRPr="00E27702">
        <w:rPr>
          <w:sz w:val="22"/>
          <w:szCs w:val="22"/>
        </w:rPr>
        <w:t>Pelaksanaan pelatihan ceramah di Madrasah Aliyah Bulukunyi merupakan suatu usaha sistematis yang dirancang untuk membekali siswa dengan keterampilan berbicara di depan umum, membangun kepercayaan diri, dan melatih mental mereka. Lebih dari sekadar latihan berbicara, pelatihan ini bertujuan untuk menumbuhkan keberanian dalam menyampaikan ide dan gagasan, sekaligus mempersiapkan mereka untuk menghadapi tantangan adaptasi di lingkungan baru setelah lulus sekolah. Kemampuan berbicara di depan umum merupakan aset berharga, baik untuk kehidupan akademik maupun profesional di masa depan.</w:t>
      </w:r>
    </w:p>
    <w:p w14:paraId="55DFC877" w14:textId="2FB20291" w:rsidR="00962170" w:rsidRPr="00E27702" w:rsidRDefault="00E734CF" w:rsidP="006F475E">
      <w:pPr>
        <w:pStyle w:val="ListParagraph"/>
        <w:ind w:left="0" w:firstLine="709"/>
        <w:jc w:val="both"/>
        <w:rPr>
          <w:sz w:val="22"/>
          <w:szCs w:val="22"/>
        </w:rPr>
      </w:pPr>
      <w:r w:rsidRPr="00E27702">
        <w:rPr>
          <w:sz w:val="22"/>
          <w:szCs w:val="22"/>
        </w:rPr>
        <w:t xml:space="preserve">Penelitian yang dilakukan di MA Bulukunyi, dimana fokus dalam penelitian ini yaitu pelatihan ceramah di Madrasah Aliyah Bulukunyi, peneliti memperoleh data dari wawancara dilakukan setiap hari setelah shalat dzuhur, ini menunjukkan bahwa komitmen Madrasah Aliyah Bulukunyi dalam mengembangkan potensi siswa di bidang berbicara atau ceramah. Konsistensi jadwal pelatihan ini memungkinkan siswa untuk secara bertahap meningkatkan keterampilan dan kepercayaan dirinya. Program ini memberikan kesempatan berharga bagi siswa untuk berlatih ceramah secara intensif. Sebagaimana yang </w:t>
      </w:r>
      <w:r w:rsidRPr="00E27702">
        <w:rPr>
          <w:sz w:val="22"/>
          <w:szCs w:val="22"/>
        </w:rPr>
        <w:lastRenderedPageBreak/>
        <w:t>dikatakan oleh Harwati. B selaku kepala Madrasah Aliyah Bulukunyi, mengatakan bahwa:</w:t>
      </w:r>
      <w:r w:rsidR="006F475E" w:rsidRPr="00E27702">
        <w:rPr>
          <w:sz w:val="22"/>
          <w:szCs w:val="22"/>
        </w:rPr>
        <w:t xml:space="preserve"> </w:t>
      </w:r>
      <w:r w:rsidR="00962170" w:rsidRPr="00E27702">
        <w:rPr>
          <w:sz w:val="22"/>
          <w:szCs w:val="22"/>
        </w:rPr>
        <w:t>Pelatihan ceramah merupakan tujuan dari visi misi Madrasah yang kemudian pelatihan ceramah itu diambil menjadi salah satu program dakwah osim (organisasi siswa intra Madrasah).</w:t>
      </w:r>
      <w:r w:rsidR="006F475E" w:rsidRPr="00E27702">
        <w:rPr>
          <w:sz w:val="22"/>
          <w:szCs w:val="22"/>
        </w:rPr>
        <w:t xml:space="preserve"> </w:t>
      </w:r>
      <w:r w:rsidR="00962170" w:rsidRPr="00E27702">
        <w:rPr>
          <w:sz w:val="22"/>
          <w:szCs w:val="22"/>
        </w:rPr>
        <w:t xml:space="preserve">Adapun yang dijelaskan oleh Aisyah siswa kelas 12 IPS selaku ketua osim (organisasi siswa intra Madrasah) mengatakan bahwa: Memang betul bahwasanya pelatihan ceramah itu merupakan salah satu program kami dalam bidang dakwah, sebenarnya pelatihan ceramah setiap </w:t>
      </w:r>
      <w:r w:rsidR="00962170" w:rsidRPr="00E27702">
        <w:rPr>
          <w:i/>
          <w:iCs/>
          <w:sz w:val="22"/>
          <w:szCs w:val="22"/>
        </w:rPr>
        <w:t>ba’da</w:t>
      </w:r>
      <w:r w:rsidR="00962170" w:rsidRPr="00E27702">
        <w:rPr>
          <w:sz w:val="22"/>
          <w:szCs w:val="22"/>
        </w:rPr>
        <w:t xml:space="preserve"> dzuhur itu sudah terlaksana sebelum masa jabatan saya tetapi tidak berjalan dengan baik dan alhamdulillah di masa jabatan saya sudah lebih baik.</w:t>
      </w:r>
    </w:p>
    <w:p w14:paraId="051A696E" w14:textId="77777777" w:rsidR="00962170" w:rsidRPr="00E27702" w:rsidRDefault="00962170" w:rsidP="00962170">
      <w:pPr>
        <w:jc w:val="both"/>
        <w:rPr>
          <w:sz w:val="22"/>
          <w:szCs w:val="22"/>
        </w:rPr>
      </w:pPr>
      <w:r w:rsidRPr="00E27702">
        <w:rPr>
          <w:sz w:val="22"/>
          <w:szCs w:val="22"/>
        </w:rPr>
        <w:tab/>
        <w:t>Berdasarkan hasil wawancara antara kepala Madrasah dan siswa kelas 12 sejalan dengan hasil observasi yang peneliti lakukan terkait dengan pelatihan ceramah. Adapun hasil observasi dapat dilihat di bawah ini.</w:t>
      </w:r>
    </w:p>
    <w:tbl>
      <w:tblPr>
        <w:tblStyle w:val="TableGrid"/>
        <w:tblW w:w="7933" w:type="dxa"/>
        <w:tblInd w:w="848" w:type="dxa"/>
        <w:tblLook w:val="04A0" w:firstRow="1" w:lastRow="0" w:firstColumn="1" w:lastColumn="0" w:noHBand="0" w:noVBand="1"/>
      </w:tblPr>
      <w:tblGrid>
        <w:gridCol w:w="1852"/>
        <w:gridCol w:w="1932"/>
        <w:gridCol w:w="4149"/>
      </w:tblGrid>
      <w:tr w:rsidR="00962170" w:rsidRPr="00E27702" w14:paraId="570BBFCC" w14:textId="77777777" w:rsidTr="00962170">
        <w:trPr>
          <w:trHeight w:val="465"/>
        </w:trPr>
        <w:tc>
          <w:tcPr>
            <w:tcW w:w="1852" w:type="dxa"/>
            <w:vMerge w:val="restart"/>
            <w:vAlign w:val="center"/>
          </w:tcPr>
          <w:p w14:paraId="614B5F86" w14:textId="77777777" w:rsidR="00962170" w:rsidRPr="00E27702" w:rsidRDefault="00962170" w:rsidP="009957B6">
            <w:pPr>
              <w:pStyle w:val="ListParagraph"/>
              <w:ind w:left="0"/>
              <w:jc w:val="center"/>
              <w:rPr>
                <w:b/>
                <w:bCs/>
              </w:rPr>
            </w:pPr>
            <w:r w:rsidRPr="00E27702">
              <w:rPr>
                <w:b/>
                <w:bCs/>
              </w:rPr>
              <w:t>Fokus Penelitian</w:t>
            </w:r>
          </w:p>
        </w:tc>
        <w:tc>
          <w:tcPr>
            <w:tcW w:w="1932" w:type="dxa"/>
            <w:vMerge w:val="restart"/>
            <w:vAlign w:val="center"/>
          </w:tcPr>
          <w:p w14:paraId="239C8B39" w14:textId="77777777" w:rsidR="00962170" w:rsidRPr="00E27702" w:rsidRDefault="00962170" w:rsidP="009957B6">
            <w:pPr>
              <w:pStyle w:val="ListParagraph"/>
              <w:ind w:left="0"/>
              <w:jc w:val="center"/>
              <w:rPr>
                <w:b/>
                <w:bCs/>
              </w:rPr>
            </w:pPr>
            <w:r w:rsidRPr="00E27702">
              <w:rPr>
                <w:b/>
                <w:bCs/>
              </w:rPr>
              <w:t>Indikator</w:t>
            </w:r>
          </w:p>
        </w:tc>
        <w:tc>
          <w:tcPr>
            <w:tcW w:w="4149" w:type="dxa"/>
            <w:vMerge w:val="restart"/>
            <w:vAlign w:val="center"/>
          </w:tcPr>
          <w:p w14:paraId="4795C0A1" w14:textId="77777777" w:rsidR="00962170" w:rsidRPr="00E27702" w:rsidRDefault="00962170" w:rsidP="009957B6">
            <w:pPr>
              <w:pStyle w:val="ListParagraph"/>
              <w:ind w:left="0"/>
              <w:jc w:val="center"/>
              <w:rPr>
                <w:b/>
                <w:bCs/>
              </w:rPr>
            </w:pPr>
            <w:r w:rsidRPr="00E27702">
              <w:rPr>
                <w:b/>
                <w:bCs/>
              </w:rPr>
              <w:t>Hasil Observasi</w:t>
            </w:r>
          </w:p>
        </w:tc>
      </w:tr>
      <w:tr w:rsidR="00962170" w:rsidRPr="00E27702" w14:paraId="21426308" w14:textId="77777777" w:rsidTr="00962170">
        <w:trPr>
          <w:trHeight w:val="360"/>
        </w:trPr>
        <w:tc>
          <w:tcPr>
            <w:tcW w:w="1852" w:type="dxa"/>
            <w:vMerge/>
            <w:vAlign w:val="center"/>
          </w:tcPr>
          <w:p w14:paraId="78C9D0BE" w14:textId="77777777" w:rsidR="00962170" w:rsidRPr="00E27702" w:rsidRDefault="00962170" w:rsidP="009957B6">
            <w:pPr>
              <w:pStyle w:val="ListParagraph"/>
              <w:ind w:left="0"/>
              <w:jc w:val="center"/>
              <w:rPr>
                <w:b/>
                <w:bCs/>
              </w:rPr>
            </w:pPr>
          </w:p>
        </w:tc>
        <w:tc>
          <w:tcPr>
            <w:tcW w:w="1932" w:type="dxa"/>
            <w:vMerge/>
            <w:vAlign w:val="center"/>
          </w:tcPr>
          <w:p w14:paraId="715A0ED8" w14:textId="77777777" w:rsidR="00962170" w:rsidRPr="00E27702" w:rsidRDefault="00962170" w:rsidP="009957B6">
            <w:pPr>
              <w:pStyle w:val="ListParagraph"/>
              <w:ind w:left="0"/>
              <w:jc w:val="center"/>
              <w:rPr>
                <w:b/>
                <w:bCs/>
              </w:rPr>
            </w:pPr>
          </w:p>
        </w:tc>
        <w:tc>
          <w:tcPr>
            <w:tcW w:w="4149" w:type="dxa"/>
            <w:vMerge/>
            <w:vAlign w:val="center"/>
          </w:tcPr>
          <w:p w14:paraId="26F85E32" w14:textId="77777777" w:rsidR="00962170" w:rsidRPr="00E27702" w:rsidRDefault="00962170" w:rsidP="009957B6">
            <w:pPr>
              <w:pStyle w:val="ListParagraph"/>
              <w:ind w:left="0"/>
              <w:jc w:val="center"/>
              <w:rPr>
                <w:b/>
                <w:bCs/>
              </w:rPr>
            </w:pPr>
          </w:p>
        </w:tc>
      </w:tr>
      <w:tr w:rsidR="00962170" w:rsidRPr="00E27702" w14:paraId="0EC0B7AE" w14:textId="77777777" w:rsidTr="00962170">
        <w:tc>
          <w:tcPr>
            <w:tcW w:w="1852" w:type="dxa"/>
            <w:vAlign w:val="center"/>
          </w:tcPr>
          <w:p w14:paraId="0ADDEC99" w14:textId="77777777" w:rsidR="00962170" w:rsidRPr="00E27702" w:rsidRDefault="00962170" w:rsidP="00962170">
            <w:pPr>
              <w:pStyle w:val="ListParagraph"/>
              <w:ind w:left="0"/>
              <w:jc w:val="center"/>
            </w:pPr>
            <w:r w:rsidRPr="00E27702">
              <w:t>Pelatihan Ceramah</w:t>
            </w:r>
          </w:p>
        </w:tc>
        <w:tc>
          <w:tcPr>
            <w:tcW w:w="1932" w:type="dxa"/>
            <w:vAlign w:val="center"/>
          </w:tcPr>
          <w:p w14:paraId="7ECA5004" w14:textId="77777777" w:rsidR="00962170" w:rsidRPr="00E27702" w:rsidRDefault="00962170" w:rsidP="00962170">
            <w:pPr>
              <w:pStyle w:val="ListParagraph"/>
              <w:ind w:left="0"/>
              <w:jc w:val="center"/>
            </w:pPr>
            <w:r w:rsidRPr="00E27702">
              <w:t>Kegiatan ekstrakurikuler di Madrasah</w:t>
            </w:r>
          </w:p>
        </w:tc>
        <w:tc>
          <w:tcPr>
            <w:tcW w:w="4149" w:type="dxa"/>
          </w:tcPr>
          <w:p w14:paraId="326CB0A0" w14:textId="77777777" w:rsidR="00962170" w:rsidRPr="00E27702" w:rsidRDefault="00962170" w:rsidP="00962170">
            <w:pPr>
              <w:pStyle w:val="ListParagraph"/>
              <w:ind w:left="0"/>
              <w:jc w:val="both"/>
            </w:pPr>
            <w:r w:rsidRPr="00E27702">
              <w:t>Berdasarkan hasil observasi yang dilakukan oleh peneliti menunjukkan bahwa pelatihan ceramah yang ada di Madrasah Aliyah Bulukunyi merupakan kegiatan ekstrakurikuler yang dilaksanakan setiap hari setelah shalat dzuhur.</w:t>
            </w:r>
          </w:p>
        </w:tc>
      </w:tr>
    </w:tbl>
    <w:p w14:paraId="05C9DD68" w14:textId="1F08EEBE" w:rsidR="00962170" w:rsidRPr="00E27702" w:rsidRDefault="00962170" w:rsidP="00962170">
      <w:pPr>
        <w:pStyle w:val="ListParagraph"/>
        <w:ind w:left="0" w:firstLine="709"/>
        <w:jc w:val="both"/>
        <w:rPr>
          <w:sz w:val="22"/>
          <w:szCs w:val="22"/>
        </w:rPr>
      </w:pPr>
      <w:r w:rsidRPr="00E27702">
        <w:rPr>
          <w:sz w:val="22"/>
          <w:szCs w:val="22"/>
        </w:rPr>
        <w:tab/>
        <w:t>Berdasarkan pada hasil wawancara dan hasil observasi penelitian di atas maka peneliti dapat memberikan kesimpulan bahwa pelatihan ceramah merupakan kegiatan ekstrakurikuler yang dilaksanakan setiap hari setelah shalat dzuhur. Yang dalam proses pelaksanaannya meliputi semua semua siswa. Di Madrasah Aliyah Bulukunyi memiliki 6 kelas dengan jumlah siswa kurang lebih 96 orang yang setiap siswanya wajib untuk melakukan ceramah ketika gilirannya tiba.</w:t>
      </w:r>
    </w:p>
    <w:p w14:paraId="4B33233C" w14:textId="77777777" w:rsidR="00E27702" w:rsidRPr="00E27702" w:rsidRDefault="00E27702" w:rsidP="00E27702">
      <w:pPr>
        <w:pStyle w:val="ListParagraph"/>
        <w:numPr>
          <w:ilvl w:val="0"/>
          <w:numId w:val="9"/>
        </w:numPr>
        <w:spacing w:after="240"/>
        <w:ind w:left="426" w:hanging="426"/>
        <w:jc w:val="both"/>
        <w:rPr>
          <w:b/>
          <w:bCs/>
          <w:sz w:val="22"/>
          <w:szCs w:val="22"/>
        </w:rPr>
      </w:pPr>
      <w:r w:rsidRPr="00E27702">
        <w:rPr>
          <w:b/>
          <w:bCs/>
          <w:sz w:val="22"/>
          <w:szCs w:val="22"/>
        </w:rPr>
        <w:t>Pelatihan Ceramah dapat Meningkatkan Kepercayaan Diri Siswa di Madrasah Aliyah Bulukunyi</w:t>
      </w:r>
    </w:p>
    <w:p w14:paraId="280635E7" w14:textId="77777777" w:rsidR="00E27702" w:rsidRPr="00E27702" w:rsidRDefault="00E27702" w:rsidP="00E27702">
      <w:pPr>
        <w:pStyle w:val="ListParagraph"/>
        <w:spacing w:after="240"/>
        <w:ind w:left="0" w:firstLine="709"/>
        <w:jc w:val="both"/>
        <w:rPr>
          <w:sz w:val="22"/>
          <w:szCs w:val="22"/>
        </w:rPr>
      </w:pPr>
      <w:r w:rsidRPr="00E27702">
        <w:rPr>
          <w:sz w:val="22"/>
          <w:szCs w:val="22"/>
        </w:rPr>
        <w:t xml:space="preserve">Pelatihan ceramah merupakan kegiatan untuk dapat meningkatkan kepercayaan diri siswa. Kepercayaan diri siswa atau seorang anak itu bisa dipengaruhi perkembangannya oleh beberapa faktor baik dari lingkungan sekitar maupun dari keluarga sendiri, karena keluarga khususnya orang tua memiliki peranan penting dalam perkembangan kepercayaan diri anak. Contohnya hubungan yang harmonis dalam rumah tangga akan berdampak baik terhadap diri anak dan sebaliknya akan mengurangi perkembangan diri anak. Sesuai dengan hasil wawancara peneliti dilapangan bahwasanya dengan guru pembina dakwah ibu Jumasiah S.Pdi bahwa: Kepercayaan diri siswa di Madrasah Aliyah Bulukunyi sebelum diterapkan pelatihan ceramah itu berada jauh dibawah rata-rata karena dari 6 kelas yang ada di Madrasah terkadang hanya seperdua dari jumlah siswa di setiap kelas yang bisa lebih percaya diri. Maka dari itu pelatihan ceramah disekolah bersifat wajib untuk semua siswa sehingga siswa yang belum percaya diri kita bisa tingkatkan kepercayaan dirinya. </w:t>
      </w:r>
    </w:p>
    <w:p w14:paraId="57946F58" w14:textId="2D581ABB" w:rsidR="00E27702" w:rsidRDefault="00E27702" w:rsidP="00E27702">
      <w:pPr>
        <w:pStyle w:val="ListParagraph"/>
        <w:spacing w:after="240"/>
        <w:ind w:left="0" w:firstLine="709"/>
        <w:jc w:val="both"/>
        <w:rPr>
          <w:sz w:val="22"/>
          <w:szCs w:val="22"/>
        </w:rPr>
      </w:pPr>
      <w:r w:rsidRPr="00E27702">
        <w:rPr>
          <w:sz w:val="22"/>
          <w:szCs w:val="22"/>
        </w:rPr>
        <w:t>Sebagai salah satu faktor yang mempengaruhi kepercayaan diri siswa adalah orang tua, yaitu diberikan dorongan oleh orang tua atau diberikan pendidikan setelah pulang kerumah. Tetapi realita yang terjadi di Madrasah sebagian ada siswa yang punya masalah dengan keluarganya dan juga ada yang tidak tinggal serumah dengan orang tuanya sehingga itulah yang menyebabkan kepercayaan diri siswa rendah</w:t>
      </w:r>
      <w:r w:rsidRPr="00E27702">
        <w:rPr>
          <w:rFonts w:eastAsiaTheme="majorEastAsia"/>
          <w:sz w:val="22"/>
          <w:szCs w:val="22"/>
        </w:rPr>
        <w:t xml:space="preserve">. </w:t>
      </w:r>
      <w:r w:rsidRPr="00E27702">
        <w:rPr>
          <w:sz w:val="22"/>
          <w:szCs w:val="22"/>
        </w:rPr>
        <w:t>Peneliti kemudian melanjutkan wawancara dengan Aisyah kelas XII ips  mengatakan bahwa: Kepercayaan diri itu bisa dipengaruhi oleh faktor lingkungan baik keluarga maupun masyarakat. Faktor dari keluarga itu membawa dampak yang lebih besar untuk kepercayaan diri anak, tetapi saya sendiri kurang mendapatkan pendidikan dari orang tua setelah pulang sekolah karena saya tidak tinggal bersama keluarga. Saya berasal dari Maros, ibu bapak saya ada di Maros dan pada dan sekarang saya tinggal di dekat Madrasah</w:t>
      </w:r>
      <w:r w:rsidRPr="00E27702">
        <w:rPr>
          <w:rFonts w:eastAsiaTheme="majorEastAsia"/>
          <w:sz w:val="22"/>
          <w:szCs w:val="22"/>
        </w:rPr>
        <w:t xml:space="preserve">. </w:t>
      </w:r>
      <w:r w:rsidRPr="00E27702">
        <w:rPr>
          <w:sz w:val="22"/>
          <w:szCs w:val="22"/>
        </w:rPr>
        <w:t>Berdasarkan hasil wawancara dengan guru pembina dan siswa peneliti mendapatkan kesimpulan bahwa kepercayaan diri siswa itu bisa meningkat dan juga bisa menurun tergantung dengan situasi dan kondisi. Salah satu faktor yang menjadi landasan utama dalam peningkatan kepercayaan diri seorang anak adalah orang tua, semakin baik hubungan yang terjalin dalam keluarga maka semakin baik pula perkembangan anak, tetapi jika sebaliknya terjadi hubungan yang tidak harmonis dalam keluarga maka bisa berefek kepada perkembangan anak terutama dalam hal kepercayaan diri anak.</w:t>
      </w:r>
    </w:p>
    <w:p w14:paraId="6A26E580" w14:textId="77777777" w:rsidR="008C57E7" w:rsidRDefault="008C57E7" w:rsidP="00E27702">
      <w:pPr>
        <w:pStyle w:val="ListParagraph"/>
        <w:spacing w:after="240"/>
        <w:ind w:left="0" w:firstLine="709"/>
        <w:jc w:val="both"/>
        <w:rPr>
          <w:sz w:val="22"/>
          <w:szCs w:val="22"/>
        </w:rPr>
      </w:pPr>
    </w:p>
    <w:p w14:paraId="227BE549" w14:textId="77777777" w:rsidR="008C57E7" w:rsidRPr="00E27702" w:rsidRDefault="008C57E7" w:rsidP="00E27702">
      <w:pPr>
        <w:pStyle w:val="ListParagraph"/>
        <w:spacing w:after="240"/>
        <w:ind w:left="0" w:firstLine="709"/>
        <w:jc w:val="both"/>
        <w:rPr>
          <w:sz w:val="22"/>
          <w:szCs w:val="22"/>
        </w:rPr>
      </w:pPr>
    </w:p>
    <w:p w14:paraId="5CC3931A" w14:textId="60A9D01A" w:rsidR="00E27702" w:rsidRPr="002B45B9" w:rsidRDefault="00E27702" w:rsidP="002B45B9">
      <w:pPr>
        <w:pStyle w:val="ListParagraph"/>
        <w:numPr>
          <w:ilvl w:val="0"/>
          <w:numId w:val="9"/>
        </w:numPr>
        <w:spacing w:after="240"/>
        <w:ind w:left="426" w:hanging="426"/>
        <w:jc w:val="both"/>
        <w:rPr>
          <w:b/>
          <w:bCs/>
          <w:sz w:val="22"/>
          <w:szCs w:val="22"/>
        </w:rPr>
      </w:pPr>
      <w:r w:rsidRPr="00E27702">
        <w:rPr>
          <w:b/>
          <w:bCs/>
          <w:sz w:val="22"/>
          <w:szCs w:val="22"/>
        </w:rPr>
        <w:t>Faktor-faktor yang Mendukung dan Menghambat Keberhasilan Pelatihan Ceramah dalam Meningkatkan Kepercayaan Diri Siswa di Madrasah Aliyah Bulukunyi</w:t>
      </w:r>
    </w:p>
    <w:p w14:paraId="17733BB9" w14:textId="77777777" w:rsidR="00E27702" w:rsidRPr="00E27702" w:rsidRDefault="00E27702" w:rsidP="00E27702">
      <w:pPr>
        <w:pStyle w:val="ListParagraph"/>
        <w:numPr>
          <w:ilvl w:val="0"/>
          <w:numId w:val="11"/>
        </w:numPr>
        <w:jc w:val="both"/>
        <w:rPr>
          <w:sz w:val="22"/>
          <w:szCs w:val="22"/>
        </w:rPr>
      </w:pPr>
      <w:r w:rsidRPr="00E27702">
        <w:rPr>
          <w:sz w:val="22"/>
          <w:szCs w:val="22"/>
        </w:rPr>
        <w:lastRenderedPageBreak/>
        <w:t>Faktor Pendukung</w:t>
      </w:r>
    </w:p>
    <w:p w14:paraId="7E3F0832" w14:textId="6FD78F32" w:rsidR="00E27702" w:rsidRPr="00E27702" w:rsidRDefault="00E27702" w:rsidP="00E27702">
      <w:pPr>
        <w:pStyle w:val="ListParagraph"/>
        <w:ind w:left="0"/>
        <w:jc w:val="both"/>
        <w:rPr>
          <w:sz w:val="22"/>
          <w:szCs w:val="22"/>
        </w:rPr>
      </w:pPr>
      <w:r w:rsidRPr="00E27702">
        <w:rPr>
          <w:sz w:val="22"/>
          <w:szCs w:val="22"/>
        </w:rPr>
        <w:tab/>
        <w:t>Faktor pendukung merupakan pondasi yang kokoh bagi tercapainya suatu kegiatan, baik itu kegiatan kecil seperti rapat tim untuk membahas strategi baru, hingga kegiatan besar yang membutuhkan koordinasi dan kolaborasi yang rumit. Berdasarkan hasil penelitian, faktor yang menjadi pendukung dalam proses pelatihan ceramah adalah sebagai berikut:</w:t>
      </w:r>
    </w:p>
    <w:p w14:paraId="532A4FF6" w14:textId="77777777" w:rsidR="00E27702" w:rsidRPr="00E27702" w:rsidRDefault="00E27702" w:rsidP="00E27702">
      <w:pPr>
        <w:pStyle w:val="ListParagraph"/>
        <w:numPr>
          <w:ilvl w:val="0"/>
          <w:numId w:val="12"/>
        </w:numPr>
        <w:jc w:val="both"/>
        <w:rPr>
          <w:sz w:val="22"/>
          <w:szCs w:val="22"/>
        </w:rPr>
      </w:pPr>
      <w:r w:rsidRPr="00E27702">
        <w:rPr>
          <w:sz w:val="22"/>
          <w:szCs w:val="22"/>
        </w:rPr>
        <w:t xml:space="preserve">Kegiatan Secara Rutin </w:t>
      </w:r>
    </w:p>
    <w:p w14:paraId="7B8D56C4" w14:textId="77777777" w:rsidR="00E27702" w:rsidRDefault="00E27702" w:rsidP="00E27702">
      <w:pPr>
        <w:ind w:right="-1"/>
        <w:jc w:val="both"/>
        <w:rPr>
          <w:sz w:val="22"/>
          <w:szCs w:val="22"/>
        </w:rPr>
      </w:pPr>
      <w:r w:rsidRPr="00E27702">
        <w:rPr>
          <w:sz w:val="22"/>
          <w:szCs w:val="22"/>
        </w:rPr>
        <w:tab/>
        <w:t>Kegiatan belajar yang dilakukan secara rutin atau konsisten dan berkelanjutan terbukti memberikan dampak positif yang signifikan bagi siswa, terutama mereka yang memiliki minat belajar tinggi. Konsistensi ini membangun kebiasaan belajar yang efektif, meningkatkan pemahaman konsep, dan memperkuat daya ingat. Dengan rutin membaca materi, dan berpartisipasi aktif dalam kegiatan, siswa dapat mencapai pemahaman yang lebih dalam dan menguasai materi ceramah dengan lebih baik. Seperti yang diungkapkan oleh Harwati. B kepala Madrasah Aliyah Bulukunyi bahwa:</w:t>
      </w:r>
      <w:r>
        <w:rPr>
          <w:sz w:val="22"/>
          <w:szCs w:val="22"/>
        </w:rPr>
        <w:t xml:space="preserve"> </w:t>
      </w:r>
      <w:r w:rsidRPr="00E27702">
        <w:rPr>
          <w:sz w:val="22"/>
          <w:szCs w:val="22"/>
        </w:rPr>
        <w:t>Kegiatan pelatihan ceramah itu rutin terlaksana setiap harinya setelah melaksanakan shalat dzuhur secara berjamaah, hal tersebut menandakan bahwa guru pembina dan guru-guru yang lainnya memiliki komitmen yang tinggi untuk meningkatkan kepercayaan diri siswa</w:t>
      </w:r>
      <w:r>
        <w:rPr>
          <w:rFonts w:eastAsiaTheme="majorEastAsia"/>
          <w:sz w:val="22"/>
          <w:szCs w:val="22"/>
        </w:rPr>
        <w:t xml:space="preserve">. </w:t>
      </w:r>
      <w:r w:rsidRPr="00E27702">
        <w:rPr>
          <w:sz w:val="22"/>
          <w:szCs w:val="22"/>
        </w:rPr>
        <w:t>Adapun yang dikatakan oleh guru pembina dakwah Jumasiah S.Pdi yang menyatakan bahwa:</w:t>
      </w:r>
      <w:r>
        <w:rPr>
          <w:sz w:val="22"/>
          <w:szCs w:val="22"/>
        </w:rPr>
        <w:t xml:space="preserve"> </w:t>
      </w:r>
      <w:r w:rsidRPr="00E27702">
        <w:rPr>
          <w:sz w:val="22"/>
          <w:szCs w:val="22"/>
        </w:rPr>
        <w:t>Mengenai faktor pendukung kegiatan pelatihan ceramah itu adalah kegiatan yang dilaksanakan secara rutin yaitu terlaksana mulai dari hari senin sampai dengan hari sabtu dan cuman hari jumat dan minggu yang tidak dilaksanakan. Dengan terlaksananya pelatihan yang secara rutin  itu sehingga menjadi faktor keberhasilan dalam kegiatan tersebut</w:t>
      </w:r>
      <w:r>
        <w:rPr>
          <w:rFonts w:eastAsiaTheme="majorEastAsia"/>
          <w:sz w:val="22"/>
          <w:szCs w:val="22"/>
        </w:rPr>
        <w:t>.</w:t>
      </w:r>
    </w:p>
    <w:p w14:paraId="613D9D01" w14:textId="6F145EFF" w:rsidR="00E27702" w:rsidRPr="00E27702" w:rsidRDefault="00E27702" w:rsidP="00E27702">
      <w:pPr>
        <w:ind w:right="-1" w:firstLine="709"/>
        <w:jc w:val="both"/>
        <w:rPr>
          <w:sz w:val="22"/>
          <w:szCs w:val="22"/>
        </w:rPr>
      </w:pPr>
      <w:r w:rsidRPr="00E27702">
        <w:rPr>
          <w:sz w:val="22"/>
          <w:szCs w:val="22"/>
        </w:rPr>
        <w:t>Berdasarkan hasil wawancara yang telah dilakukan, dapat disimpulkan bahwa salah satu faktor utama yang mendukung efektivitas pelatihan ceramah di MA Bulukunyi adalah konsistensi dalam pelaksanaannya yang dilakukan secara rutin. Kegiatan yang berlangsung secara terjadwal dan berkesinambungan memberikan manfaat yang signifikan, baik bagi peserta maupun penyelenggara. Dengan adanya latihan yang teratur, para peserta memiliki kesempatan lebih besar untuk meningkatkan keterampilan berbicara di depan umum, memperbaiki struktur penyampaian materi, serta membangun rasa percaya diri. Selain itu, rutinitas ini juga membantu menciptakan lingkungan belajar yang lebih kondusif, di mana peserta dapat saling memberikan umpan balik dan motivasi. Dengan demikian, pelaksanaan pelatihan yang konsisten tidak hanya berdampak positif terhadap perkembangan individu, tetapi juga terhadap kualitas keseluruhan kegiatan ceramah di MA Bulukunyi.</w:t>
      </w:r>
    </w:p>
    <w:p w14:paraId="13BD1040" w14:textId="77777777" w:rsidR="00E27702" w:rsidRPr="00E27702" w:rsidRDefault="00E27702" w:rsidP="00E27702">
      <w:pPr>
        <w:pStyle w:val="ListParagraph"/>
        <w:numPr>
          <w:ilvl w:val="0"/>
          <w:numId w:val="12"/>
        </w:numPr>
        <w:jc w:val="both"/>
        <w:rPr>
          <w:sz w:val="22"/>
          <w:szCs w:val="22"/>
        </w:rPr>
      </w:pPr>
      <w:r w:rsidRPr="00E27702">
        <w:rPr>
          <w:sz w:val="22"/>
          <w:szCs w:val="22"/>
        </w:rPr>
        <w:t>Pemberian Motivasi dan Apresiasi</w:t>
      </w:r>
    </w:p>
    <w:p w14:paraId="01043B5B" w14:textId="1F0CB085" w:rsidR="00E27702" w:rsidRPr="00E27702" w:rsidRDefault="00E27702" w:rsidP="00E27702">
      <w:pPr>
        <w:ind w:right="-1"/>
        <w:jc w:val="both"/>
        <w:rPr>
          <w:sz w:val="22"/>
          <w:szCs w:val="22"/>
        </w:rPr>
      </w:pPr>
      <w:r w:rsidRPr="00E27702">
        <w:rPr>
          <w:sz w:val="22"/>
          <w:szCs w:val="22"/>
        </w:rPr>
        <w:tab/>
        <w:t>Selain faktor konsistensi dalam pelaksanaan pelatihan, terdapat faktor lain yang turut mendukung keberhasilan kegiatan ini, yaitu adanya motivasi dan apresiasi yang diberikan oleh kepala madrasah, guru pembina, serta para guru lainnya kepada para siswa. Dukungan dalam bentuk dorongan semangat dan penghargaan ini berperan penting dalam meningkatkan antusiasme serta kepercayaan diri peserta pelatihan. Hal ini juga menjadi salah satu faktor yang memperkuat keberlanjutan dan efektivitas program tersebut. Sebagaimana yang disampaikan oleh Kepala Madrasah, Harwati B., dalam wawancara yang dilakukan, beliau menjelaskan bahwa:</w:t>
      </w:r>
      <w:r>
        <w:rPr>
          <w:sz w:val="22"/>
          <w:szCs w:val="22"/>
        </w:rPr>
        <w:t xml:space="preserve"> </w:t>
      </w:r>
      <w:r w:rsidRPr="00E27702">
        <w:rPr>
          <w:sz w:val="22"/>
          <w:szCs w:val="22"/>
        </w:rPr>
        <w:t>Saya selaku kepala Madrasah biasanya memberikan kata-kata kepada siswa bahwa anak-anak sekalian harus pintar untuk berceramah karena kalian berasal dari madrasah sehingga dikenal oleh masyarakat bahwa kalian itu pintar ceramah sehingga menjadi  motivasi kepada siswa yang belum tampil supya bisa berani juga untuk tampil berceramah kemudian biasanya juga, saya memberikan apresiasi berupa jempol kepada siswa yang sudah tampil sehingga siswa merasa dihargai penampilannya dan juga guru-guru yang ada di madrasah melakukan hal yang seperti saya lakukan kepada siswa</w:t>
      </w:r>
      <w:r>
        <w:rPr>
          <w:rFonts w:eastAsiaTheme="majorEastAsia"/>
          <w:sz w:val="22"/>
          <w:szCs w:val="22"/>
        </w:rPr>
        <w:t xml:space="preserve">. </w:t>
      </w:r>
      <w:r w:rsidRPr="00E27702">
        <w:rPr>
          <w:sz w:val="22"/>
          <w:szCs w:val="22"/>
        </w:rPr>
        <w:t>Apa yang dikatakan oleh kepala Madrasah sejalan dengan yang dikatakan oleh Aisyah siswa kelas 12 IPS, yang menyatakan bahwa:</w:t>
      </w:r>
      <w:r>
        <w:rPr>
          <w:sz w:val="22"/>
          <w:szCs w:val="22"/>
        </w:rPr>
        <w:t xml:space="preserve"> </w:t>
      </w:r>
      <w:r w:rsidRPr="00E27702">
        <w:rPr>
          <w:sz w:val="22"/>
          <w:szCs w:val="22"/>
        </w:rPr>
        <w:t>Biasanya kepala Madrasah, guru pembina dan guru-guru yang lainnya ketika saya bertemu, mereka selalu memberikan dorongan motivasi bahwa kita harus berani untuk berbicara di depan umum sehingga itulah yang membuat kami berani untuk tampil maju berceramah ketika giliran saya tiba dan juga mereka biasanya memberikan apresiasi ketika saya tampil dengan memberikan jempol atau pujian begitupun yang dilakukan kepada siswa-siswa yang lainnya</w:t>
      </w:r>
      <w:r>
        <w:rPr>
          <w:rFonts w:eastAsiaTheme="majorEastAsia"/>
          <w:sz w:val="22"/>
          <w:szCs w:val="22"/>
        </w:rPr>
        <w:t xml:space="preserve">. </w:t>
      </w:r>
      <w:r w:rsidRPr="00E27702">
        <w:rPr>
          <w:sz w:val="22"/>
          <w:szCs w:val="22"/>
        </w:rPr>
        <w:t xml:space="preserve">Analisis data wawancara peneliti menunjukkan bahwa keberhasilan kegiatan, selain bergantung pada konsistensi pelaksanaannya, juga dipengaruhi secara signifikan oleh pemberian motivasi dan apresiasi kepada para siswa. Konsistensi memang merupakan faktor penting yang menciptakan kebiasaan dan rutinitas positif, namun motivasi dan apresiasi berperan krusial dalam membangkitkan antusiasme dan partisipasi aktif siswa.  Tanpa adanya dorongan dan penghargaan </w:t>
      </w:r>
      <w:r w:rsidRPr="00E27702">
        <w:rPr>
          <w:sz w:val="22"/>
          <w:szCs w:val="22"/>
        </w:rPr>
        <w:lastRenderedPageBreak/>
        <w:t>yang tepat, konsistensi kegiatan saja belum tentu mampu menjamin keterlibatan dan semangat siswa secara optimal.</w:t>
      </w:r>
    </w:p>
    <w:p w14:paraId="1A65BCD8" w14:textId="77777777" w:rsidR="00E27702" w:rsidRPr="00E27702" w:rsidRDefault="00E27702" w:rsidP="00E27702">
      <w:pPr>
        <w:pStyle w:val="ListParagraph"/>
        <w:ind w:left="0"/>
        <w:jc w:val="both"/>
        <w:rPr>
          <w:sz w:val="22"/>
          <w:szCs w:val="22"/>
        </w:rPr>
      </w:pPr>
      <w:r w:rsidRPr="00E27702">
        <w:rPr>
          <w:sz w:val="22"/>
          <w:szCs w:val="22"/>
        </w:rPr>
        <w:t>b. Faktor Penghambat</w:t>
      </w:r>
    </w:p>
    <w:p w14:paraId="0BFFCBE1" w14:textId="6DA16443" w:rsidR="000430C3" w:rsidRPr="002B45B9" w:rsidRDefault="00E27702" w:rsidP="000430C3">
      <w:pPr>
        <w:jc w:val="both"/>
        <w:rPr>
          <w:sz w:val="22"/>
          <w:szCs w:val="22"/>
        </w:rPr>
      </w:pPr>
      <w:r w:rsidRPr="00E27702">
        <w:rPr>
          <w:sz w:val="22"/>
          <w:szCs w:val="22"/>
        </w:rPr>
        <w:tab/>
        <w:t>Selain adanya faktor yang mendukung dalam kegiatan pelatihan ceramah tentunya ada juga faktor yang menjadi penghambat dalam kegiatan tersebut, sebagaimana yang dikatakan oleh ibu Jumasiah S.Pdi bahwa:</w:t>
      </w:r>
      <w:r w:rsidR="002B45B9">
        <w:rPr>
          <w:sz w:val="22"/>
          <w:szCs w:val="22"/>
        </w:rPr>
        <w:t xml:space="preserve"> </w:t>
      </w:r>
      <w:r w:rsidRPr="00E27702">
        <w:rPr>
          <w:sz w:val="22"/>
          <w:szCs w:val="22"/>
        </w:rPr>
        <w:t>Faktor yang menjadi penghambat dalam kegiatan tersebut adalah tidak semua siswa merasa antusias dalam kegiatan tersebut sehingga ketika salah satu di antara mereka dalam satu kelas dapat giliran untuk berceramah terkadang besoknya dia tidak datang ke sekolah. Sehingga itulah menjadi PR besar untuk saya selaku guru pembina dakwah. Dan juga dalam satu kelas yang dapat giliran terkadang mereka tidak persiapkan sebelumnya untuk tampil besoknya sehingga sampe di mushollah disitu baru dia saling tunjuk</w:t>
      </w:r>
      <w:r w:rsidR="002B45B9">
        <w:rPr>
          <w:rFonts w:eastAsiaTheme="majorEastAsia"/>
          <w:sz w:val="22"/>
          <w:szCs w:val="22"/>
        </w:rPr>
        <w:t xml:space="preserve">. </w:t>
      </w:r>
      <w:r w:rsidRPr="00E27702">
        <w:rPr>
          <w:sz w:val="22"/>
          <w:szCs w:val="22"/>
        </w:rPr>
        <w:t>Adapun yang dijelaskan oleh ibu Jumasiah sejalan dengan apa yang dipaparkan oleh Aidil kelas 12 IPS mengatakan bahwa:</w:t>
      </w:r>
      <w:r w:rsidR="002B45B9">
        <w:rPr>
          <w:sz w:val="22"/>
          <w:szCs w:val="22"/>
        </w:rPr>
        <w:t xml:space="preserve"> </w:t>
      </w:r>
      <w:r w:rsidRPr="00E27702">
        <w:rPr>
          <w:sz w:val="22"/>
          <w:szCs w:val="22"/>
        </w:rPr>
        <w:t>Saya terkadang sering naik untuk berceramah karena terkadang ada teman saya yang ketika dia yang bertugas besoknya untuk berceramah dia tidak pergi sekolah, jadi itulah yang menjadi alasan kenapa saya sering naik berceramah</w:t>
      </w:r>
      <w:r w:rsidR="002B45B9">
        <w:rPr>
          <w:rFonts w:eastAsiaTheme="majorEastAsia"/>
          <w:sz w:val="22"/>
          <w:szCs w:val="22"/>
        </w:rPr>
        <w:t xml:space="preserve">. </w:t>
      </w:r>
      <w:r w:rsidRPr="00E27702">
        <w:rPr>
          <w:sz w:val="22"/>
          <w:szCs w:val="22"/>
        </w:rPr>
        <w:t xml:space="preserve">Salah satu faktor yang menjadi kendala dalam pelaksanaan kegiatan pelatihan ceramah di MA Bulukunyi adalah masih adanya siswa yang tidak hadir ke sekolah saat tiba giliran mereka untuk tampil. Ketidakhadiran ini menyebabkan ketidakseimbangan dalam jadwal pelatihan, di mana siswa yang telah tampil sebelumnya harus menggantikan peran mereka atau tampil kembali untuk mengisi kekosongan. Hal ini tentu dapat mengurangi efektivitas pembelajaran karena kesempatan bagi setiap peserta untuk berlatih secara merata menjadi terganggu. </w:t>
      </w:r>
      <w:r w:rsidRPr="00E27702">
        <w:rPr>
          <w:sz w:val="22"/>
          <w:szCs w:val="22"/>
        </w:rPr>
        <w:tab/>
        <w:t>Selain itu, kendala lain yang diungkapkan oleh guru pembina adalah kurangnya persiapan dari sebagian siswa sebelum giliran mereka untuk berceramah. Terkadang, dalam satu kelas, tidak semua siswa mempersiapkan materi dengan baik menjelang hari penampilan mereka. Akibatnya, ketika sudah berada di musholla untuk tampil, terjadi kebingungan di antara mereka, bahkan sampai saling tunjuk-menunjuk untuk menentukan siapa yang akan maju terlebih dahulu. Kurangnya persiapan ini tidak hanya menghambat kelancaran pelatihan, tetapi juga mengurangi manfaat yang seharusnya diperoleh dari kegiatan tersebut. Oleh karena itu, diperlukan upaya lebih lanjut untuk meningkatkan kesadaran dan tanggung jawab</w:t>
      </w:r>
      <w:r w:rsidRPr="00F771D7">
        <w:t xml:space="preserve"> siswa agar mereka lebih disiplin dalam mengikuti pelatihan ceramah.</w:t>
      </w:r>
    </w:p>
    <w:p w14:paraId="6F3D3680" w14:textId="77777777" w:rsidR="000430C3" w:rsidRDefault="000430C3" w:rsidP="002B45B9">
      <w:pPr>
        <w:pStyle w:val="ListParagraph"/>
        <w:numPr>
          <w:ilvl w:val="0"/>
          <w:numId w:val="7"/>
        </w:numPr>
        <w:jc w:val="both"/>
        <w:rPr>
          <w:b/>
          <w:bCs/>
          <w:color w:val="000000"/>
          <w:sz w:val="22"/>
          <w:szCs w:val="22"/>
          <w:shd w:val="clear" w:color="auto" w:fill="FFFFFF"/>
        </w:rPr>
      </w:pPr>
      <w:r>
        <w:rPr>
          <w:b/>
          <w:bCs/>
          <w:color w:val="000000"/>
          <w:sz w:val="22"/>
          <w:szCs w:val="22"/>
          <w:shd w:val="clear" w:color="auto" w:fill="FFFFFF"/>
        </w:rPr>
        <w:t>Pembahasan Penelitian</w:t>
      </w:r>
    </w:p>
    <w:p w14:paraId="2436F2EB" w14:textId="77777777" w:rsidR="002B45B9" w:rsidRPr="002B45B9" w:rsidRDefault="002B45B9" w:rsidP="002B45B9">
      <w:pPr>
        <w:pStyle w:val="ListParagraph"/>
        <w:ind w:left="0" w:firstLine="709"/>
        <w:jc w:val="both"/>
        <w:rPr>
          <w:sz w:val="22"/>
          <w:szCs w:val="22"/>
        </w:rPr>
      </w:pPr>
      <w:r w:rsidRPr="002B45B9">
        <w:rPr>
          <w:sz w:val="22"/>
          <w:szCs w:val="22"/>
        </w:rPr>
        <w:t xml:space="preserve">Hasil wawancara dan observasi menunjukkan bahwa Madrasah Aliyah Bulukunyi memiliki program ekstrakurikuler berupa pelatihan ceramah yang bertujuan untuk membina siswa dalam bidang ceramah. Program ini dilaksanakan setiap hari setelah shalat dzuhur sebagai bentuk komitmen Madrasah dalam mengembangkan keterampilan berbicara siswa. Keberhasilan pelatihan ceramah tidak terlepas dari peran guru pembina. Mereka bukan hanya sebagai pengawas, tetapi juga sebagai fasilitator dan motivator yang aktif membimbing siswa. Guru pembina memberikan arahan sebelum siswa tampil, membantu dalam penyusunan konsep ceramah, serta memberikan contoh keterampilan berbicara yang baik. </w:t>
      </w:r>
    </w:p>
    <w:p w14:paraId="6B11D7C4" w14:textId="2D6BE5C0" w:rsidR="002B45B9" w:rsidRPr="002B45B9" w:rsidRDefault="002B45B9" w:rsidP="002B45B9">
      <w:pPr>
        <w:pStyle w:val="ListParagraph"/>
        <w:ind w:left="0"/>
        <w:jc w:val="both"/>
        <w:rPr>
          <w:sz w:val="22"/>
          <w:szCs w:val="22"/>
        </w:rPr>
      </w:pPr>
      <w:r w:rsidRPr="002B45B9">
        <w:rPr>
          <w:sz w:val="22"/>
          <w:szCs w:val="22"/>
        </w:rPr>
        <w:tab/>
        <w:t xml:space="preserve">Sejalan dengan penelitian yang dilakukan oleh Nur Sofiatun Isnaini dari hasil penelitiannya bahwa kegiatan </w:t>
      </w:r>
      <w:r w:rsidRPr="002B45B9">
        <w:rPr>
          <w:i/>
          <w:sz w:val="22"/>
          <w:szCs w:val="22"/>
        </w:rPr>
        <w:t>muhadharah</w:t>
      </w:r>
      <w:r w:rsidRPr="002B45B9">
        <w:rPr>
          <w:sz w:val="22"/>
          <w:szCs w:val="22"/>
        </w:rPr>
        <w:t xml:space="preserve"> di pesantren sangat penting bagi seluruh santri. Dengan adanya kegiatan ini dapat melatih keberanian dan rasa percaya diri untuk berbicara di depan orang banyak</w:t>
      </w:r>
      <w:r w:rsidRPr="002B45B9">
        <w:rPr>
          <w:rFonts w:eastAsiaTheme="majorEastAsia"/>
          <w:sz w:val="22"/>
          <w:szCs w:val="22"/>
        </w:rPr>
        <w:t>.</w:t>
      </w:r>
    </w:p>
    <w:p w14:paraId="268F7576" w14:textId="77777777" w:rsidR="002B45B9" w:rsidRPr="002B45B9" w:rsidRDefault="002B45B9" w:rsidP="002B45B9">
      <w:pPr>
        <w:pStyle w:val="ListParagraph"/>
        <w:ind w:left="0"/>
        <w:jc w:val="both"/>
        <w:rPr>
          <w:sz w:val="22"/>
          <w:szCs w:val="22"/>
        </w:rPr>
      </w:pPr>
      <w:r w:rsidRPr="002B45B9">
        <w:rPr>
          <w:sz w:val="22"/>
          <w:szCs w:val="22"/>
        </w:rPr>
        <w:tab/>
        <w:t xml:space="preserve">Pelaksanaan pelatihan ceramah di Madrasah Aliyah Bulukunyi dilakukan melalui langkah-langkah sebagai berikut: </w:t>
      </w:r>
    </w:p>
    <w:p w14:paraId="06F31559" w14:textId="77777777" w:rsidR="002B45B9" w:rsidRPr="002B45B9" w:rsidRDefault="002B45B9" w:rsidP="002B45B9">
      <w:pPr>
        <w:pStyle w:val="ListParagraph"/>
        <w:numPr>
          <w:ilvl w:val="0"/>
          <w:numId w:val="14"/>
        </w:numPr>
        <w:jc w:val="both"/>
        <w:rPr>
          <w:sz w:val="22"/>
          <w:szCs w:val="22"/>
        </w:rPr>
      </w:pPr>
      <w:r w:rsidRPr="002B45B9">
        <w:rPr>
          <w:sz w:val="22"/>
          <w:szCs w:val="22"/>
        </w:rPr>
        <w:t xml:space="preserve">Pembuatan konsep ceramah: siswa menyusun konsep ceramah yang jelas dan terorganisir. </w:t>
      </w:r>
    </w:p>
    <w:p w14:paraId="09C6B72B" w14:textId="77777777" w:rsidR="002B45B9" w:rsidRPr="002B45B9" w:rsidRDefault="002B45B9" w:rsidP="002B45B9">
      <w:pPr>
        <w:pStyle w:val="ListParagraph"/>
        <w:numPr>
          <w:ilvl w:val="0"/>
          <w:numId w:val="14"/>
        </w:numPr>
        <w:jc w:val="both"/>
        <w:rPr>
          <w:sz w:val="22"/>
          <w:szCs w:val="22"/>
        </w:rPr>
      </w:pPr>
      <w:r w:rsidRPr="002B45B9">
        <w:rPr>
          <w:sz w:val="22"/>
          <w:szCs w:val="22"/>
        </w:rPr>
        <w:t xml:space="preserve">Bimbingan dari guru pembina: guru memberikan arahan mengenai penyampaian materi, teknik berbicara, dan cara mengatasi rasa gugup. </w:t>
      </w:r>
    </w:p>
    <w:p w14:paraId="70149043" w14:textId="77777777" w:rsidR="002B45B9" w:rsidRPr="002B45B9" w:rsidRDefault="002B45B9" w:rsidP="002B45B9">
      <w:pPr>
        <w:pStyle w:val="ListParagraph"/>
        <w:numPr>
          <w:ilvl w:val="0"/>
          <w:numId w:val="14"/>
        </w:numPr>
        <w:jc w:val="both"/>
        <w:rPr>
          <w:sz w:val="22"/>
          <w:szCs w:val="22"/>
        </w:rPr>
      </w:pPr>
      <w:r w:rsidRPr="002B45B9">
        <w:rPr>
          <w:sz w:val="22"/>
          <w:szCs w:val="22"/>
        </w:rPr>
        <w:t xml:space="preserve">Latihan praktik: siswa berlatih berbicara di depan </w:t>
      </w:r>
      <w:r w:rsidRPr="002B45B9">
        <w:rPr>
          <w:i/>
          <w:sz w:val="22"/>
          <w:szCs w:val="22"/>
        </w:rPr>
        <w:t>audiens</w:t>
      </w:r>
      <w:r w:rsidRPr="002B45B9">
        <w:rPr>
          <w:sz w:val="22"/>
          <w:szCs w:val="22"/>
        </w:rPr>
        <w:t xml:space="preserve"> dengan pengawasan dan bimbingan guru. </w:t>
      </w:r>
    </w:p>
    <w:p w14:paraId="648BDF87" w14:textId="561EA108" w:rsidR="002B45B9" w:rsidRPr="002B45B9" w:rsidRDefault="002B45B9" w:rsidP="002B45B9">
      <w:pPr>
        <w:pStyle w:val="ListParagraph"/>
        <w:numPr>
          <w:ilvl w:val="0"/>
          <w:numId w:val="14"/>
        </w:numPr>
        <w:jc w:val="both"/>
        <w:rPr>
          <w:sz w:val="22"/>
          <w:szCs w:val="22"/>
        </w:rPr>
      </w:pPr>
      <w:r w:rsidRPr="002B45B9">
        <w:rPr>
          <w:sz w:val="22"/>
          <w:szCs w:val="22"/>
        </w:rPr>
        <w:t>Evaluasi dan umpan balik: setelah tampil, siswa diberikan evaluasi untuk perbaikan di kesempatan berikutnya.</w:t>
      </w:r>
    </w:p>
    <w:p w14:paraId="650B1EB3" w14:textId="77777777" w:rsidR="002B45B9" w:rsidRPr="002B45B9" w:rsidRDefault="002B45B9" w:rsidP="002B45B9">
      <w:pPr>
        <w:pStyle w:val="ListParagraph"/>
        <w:ind w:left="0" w:firstLine="709"/>
        <w:jc w:val="both"/>
        <w:rPr>
          <w:sz w:val="22"/>
          <w:szCs w:val="22"/>
        </w:rPr>
      </w:pPr>
      <w:r w:rsidRPr="002B45B9">
        <w:rPr>
          <w:sz w:val="22"/>
          <w:szCs w:val="22"/>
        </w:rPr>
        <w:t xml:space="preserve">Berdasarkan hasil observasi dan wawancara menunjukkan bahwa dalam proses pelatihan ceramah di Madrasah Aliyah Bulukunyi meliputi beberapa langkah-langkah sehingga ketika siswa mengimplementasikan ceramah di depan teman-temannya bisa lebih terkontrol. Pelatihan ceramah di Madrasah Aliyah Bulukunyi merupakan kegiatan ekstrakurikuler yang memberikan dampak positif bagi perkembangan siswa. Dengan adanya program pelatihan ceramah yang terintegrasi dalam OSIM, siswa mendapatkan kesempatan untuk berlatih berbicara di depan umum secara rutin. Keberhasilan program ini sangat bergantung pada keterlibatan aktif guru pembina yang memberikan bimbingan dan motivasi kepada </w:t>
      </w:r>
      <w:r w:rsidRPr="002B45B9">
        <w:rPr>
          <w:sz w:val="22"/>
          <w:szCs w:val="22"/>
        </w:rPr>
        <w:lastRenderedPageBreak/>
        <w:t xml:space="preserve">siswa. Melalui pelatihan ini, siswa diharapkan mampu meningkatkan keterampilan berbicara, membangun kepercayaan diri, serta mengembangkan kemampuan adaptasi mereka di lingkungan baru setelah lulus dari madrasah. </w:t>
      </w:r>
    </w:p>
    <w:p w14:paraId="3336B2E6" w14:textId="7A15B366" w:rsidR="000430C3" w:rsidRPr="002B45B9" w:rsidRDefault="002B45B9" w:rsidP="000430C3">
      <w:pPr>
        <w:ind w:firstLine="425"/>
        <w:jc w:val="both"/>
        <w:rPr>
          <w:sz w:val="22"/>
          <w:szCs w:val="22"/>
        </w:rPr>
      </w:pPr>
      <w:r w:rsidRPr="002B45B9">
        <w:rPr>
          <w:sz w:val="22"/>
          <w:szCs w:val="22"/>
        </w:rPr>
        <w:t xml:space="preserve">Berdasarkan hasil pengamatan di lapangan, pelatihan ini memberikan dampak positif yang nyata terhadap perkembangan kepribadian siswa, terutama bagi mereka yang sebelumnya memiliki rasa takut atau malu dan kurang percaya diri ketika harus berbicara di hadapan banyak orang. Sebelum mengikuti pelatihan ceramah, banyak siswa yang merasa tidak percaya diri, gugup, dan bahkan enggan untuk berbicara di depan umum. Mereka cenderung ragu dalam menyampaikan pendapat karena takut melakukan kesalahan atau mendapat tanggapan negatif dari orang lain. Namun, setelah melalui serangkaian latihan yang dilakukan secara berkelanjutan, terjadi perubahan perilaku yang signifikan. Siswa yang dulunya pendiam dan pemalu mulai menunjukkan keberanian untuk tampil, berbicara dengan lebih lancar, serta mampu mengatasi rasa gugup yang biasanya menjadi kendala utama dalam berbicara di depan </w:t>
      </w:r>
      <w:r w:rsidRPr="002B45B9">
        <w:rPr>
          <w:i/>
          <w:sz w:val="22"/>
          <w:szCs w:val="22"/>
        </w:rPr>
        <w:t>audiens</w:t>
      </w:r>
      <w:r w:rsidRPr="002B45B9">
        <w:rPr>
          <w:sz w:val="22"/>
          <w:szCs w:val="22"/>
        </w:rPr>
        <w:t>.</w:t>
      </w:r>
    </w:p>
    <w:p w14:paraId="28273F65" w14:textId="12E5292A" w:rsidR="002B45B9" w:rsidRPr="002B45B9" w:rsidRDefault="002B45B9" w:rsidP="002B45B9">
      <w:pPr>
        <w:ind w:firstLine="709"/>
        <w:jc w:val="both"/>
        <w:rPr>
          <w:sz w:val="22"/>
          <w:szCs w:val="22"/>
        </w:rPr>
      </w:pPr>
      <w:r w:rsidRPr="002B45B9">
        <w:rPr>
          <w:sz w:val="22"/>
          <w:szCs w:val="22"/>
        </w:rPr>
        <w:t>Namun, di samping faktor pendukung, terdapat pula beberapa kendala yang menghambat efektivitas pelatihan ceramah. Salah satu faktor penghambat utama adalah kurangnya antusiasme dari sebagian siswa terhadap kegiatan tersebut. Tidak semua siswa memiliki minat yang sama dalam berbicara di depan umum, sehingga ada yang merasa kurang termotivasi untuk berpartisipasi. Hal ini terkadang menyebabkan beberapa siswa memilih untuk tidak hadir ke sekolah ketika tiba giliran mereka untuk berlatih. Kurangnya keterlibatan siswa ini dapat berdampak pada efektivitas pelatihan secara keseluruhan, karena konsistensi dalam berlatih sangat diperlukan untuk mencapai hasil yang optimal.</w:t>
      </w:r>
    </w:p>
    <w:p w14:paraId="77158F79" w14:textId="112E0BCC" w:rsidR="002B45B9" w:rsidRDefault="002B45B9" w:rsidP="002B45B9">
      <w:pPr>
        <w:ind w:firstLine="709"/>
        <w:jc w:val="both"/>
        <w:rPr>
          <w:sz w:val="22"/>
          <w:szCs w:val="22"/>
        </w:rPr>
      </w:pPr>
      <w:r w:rsidRPr="002B45B9">
        <w:rPr>
          <w:sz w:val="22"/>
          <w:szCs w:val="22"/>
        </w:rPr>
        <w:t>Adanya faktor pendukung dan penghambat tersebut, diperlukan strategi yang lebih efektif untuk memaksimalkan keberhasilan pelatihan ceramah. Pihak sekolah dapat mencari solusi untuk meningkatkan partisipasi siswa, seperti menciptakan suasana yang lebih menarik dalam pelatihan, memberikan penghargaan yang lebih variatif, serta membangun kesadaran siswa tentang pentingnya keterampilan berbicara di depan umum bagi masa depan mereka. Dengan demikian, pelatihan ceramah dapat berjalan lebih optimal dan memberikan manfaat yang lebih besar bagi seluruh siswa.</w:t>
      </w:r>
    </w:p>
    <w:p w14:paraId="750FDE0D" w14:textId="77777777" w:rsidR="007069AC" w:rsidRPr="002B45B9" w:rsidRDefault="007069AC" w:rsidP="002B45B9">
      <w:pPr>
        <w:ind w:firstLine="709"/>
        <w:jc w:val="both"/>
        <w:rPr>
          <w:b/>
          <w:iCs/>
          <w:sz w:val="22"/>
          <w:szCs w:val="22"/>
        </w:rPr>
      </w:pPr>
    </w:p>
    <w:p w14:paraId="01BAE93B" w14:textId="7A923A0F" w:rsidR="00756345" w:rsidRPr="00756345" w:rsidRDefault="000430C3" w:rsidP="000430C3">
      <w:pPr>
        <w:jc w:val="both"/>
        <w:rPr>
          <w:b/>
          <w:bCs/>
          <w:color w:val="000000"/>
        </w:rPr>
      </w:pPr>
      <w:r>
        <w:rPr>
          <w:b/>
          <w:bCs/>
          <w:color w:val="000000"/>
        </w:rPr>
        <w:t xml:space="preserve">KESIMPULAN </w:t>
      </w:r>
    </w:p>
    <w:p w14:paraId="625C6DC8" w14:textId="77777777" w:rsidR="002B45B9" w:rsidRPr="00A3026F" w:rsidRDefault="002B45B9" w:rsidP="002B45B9">
      <w:pPr>
        <w:pStyle w:val="ListParagraph"/>
        <w:ind w:left="0" w:firstLine="709"/>
        <w:jc w:val="both"/>
        <w:rPr>
          <w:sz w:val="22"/>
          <w:szCs w:val="22"/>
        </w:rPr>
      </w:pPr>
      <w:r w:rsidRPr="00A3026F">
        <w:rPr>
          <w:sz w:val="22"/>
          <w:szCs w:val="22"/>
        </w:rPr>
        <w:t xml:space="preserve">Proses pelaksanaan pelatihan ceramah di Madrasah Aliyah Bulukunyi merupakan program sistematis yang bertujuan untuk meningkatkan keterampilan berbicara di depan umum, membangun kepercayaan diri, dan melatih mental siswa. Kegiatan ini dilaksanakan secara rutin melalui program pelatihan ceramah yang terintegrasi dalam OSIM, dengan bimbingan aktif dari guru pembina. Proses pelatihan meliputi penyusunan konsep ceramah, bimbingan teknis, latihan praktik, serta evaluasi untuk perbaikan berkelanjutan. </w:t>
      </w:r>
    </w:p>
    <w:p w14:paraId="50E878E3" w14:textId="77777777" w:rsidR="002B45B9" w:rsidRPr="00A3026F" w:rsidRDefault="002B45B9" w:rsidP="00B3292A">
      <w:pPr>
        <w:ind w:firstLine="709"/>
        <w:jc w:val="both"/>
        <w:rPr>
          <w:sz w:val="22"/>
          <w:szCs w:val="22"/>
        </w:rPr>
      </w:pPr>
      <w:r w:rsidRPr="00A3026F">
        <w:rPr>
          <w:sz w:val="22"/>
          <w:szCs w:val="22"/>
        </w:rPr>
        <w:t xml:space="preserve">Pelatihan ceramah di Madrasah Aliyah Bulukunyi terbukti meningkatkan kepercayaan diri siswa. Pelatihan ini terbukti efektif dalam membantu siswa mengatasi rasa gugup dan ragu, sehingga mereka dapat berbicara dengan lebih lancar dan meyakinkan. Selain itu, keterampilan </w:t>
      </w:r>
      <w:r w:rsidRPr="00A3026F">
        <w:rPr>
          <w:i/>
          <w:iCs/>
          <w:sz w:val="22"/>
          <w:szCs w:val="22"/>
        </w:rPr>
        <w:t>public speaking</w:t>
      </w:r>
      <w:r w:rsidRPr="00A3026F">
        <w:rPr>
          <w:sz w:val="22"/>
          <w:szCs w:val="22"/>
        </w:rPr>
        <w:t xml:space="preserve"> yang diperoleh menjadi bekal penting bagi siswa dalam menghadapi tantangan akademik, dunia kerja, dan kehidupan sosial di masa depan. Oleh karena itu, pelatihan ini perlu terus dikembangkan agar manfaatnya dapat dirasakan oleh lebih banyak siswa.</w:t>
      </w:r>
    </w:p>
    <w:p w14:paraId="6B52EA1E" w14:textId="4476AF85" w:rsidR="000430C3" w:rsidRDefault="002B45B9" w:rsidP="007069AC">
      <w:pPr>
        <w:ind w:firstLine="709"/>
        <w:jc w:val="both"/>
        <w:rPr>
          <w:sz w:val="22"/>
          <w:szCs w:val="22"/>
        </w:rPr>
      </w:pPr>
      <w:r w:rsidRPr="00A3026F">
        <w:rPr>
          <w:sz w:val="22"/>
          <w:szCs w:val="22"/>
        </w:rPr>
        <w:t>Faktor penghambat dan pendukung tentunya selalu ada dalam kegiatan terkhusus dalam pelatihan ceramah di Madrasah Aliyah Bulukunyi yaitu didukung oleh pelaksanaan rutin, motivasi dari guru, serta apresiasi terhadap usaha siswa. Namun dengan adanya faktor pendukung terdapat pula faktor penghambatnya yaitu, kurangnya antusiasme sebagian siswa menjadi kendala yang menghambat efektivitasnya. Untuk mengatasi hal ini, diperlukan strategi seperti menciptakan suasana pelatihan yang lebih menarik, memberikan penghargaan variatif, dan meningkatkan kesadaran akan pentingnya keterampilan berbicara di depan umum. Dengan langkah-langkah tersebut, pelatihan ceramah dapat berjalan lebih optimal dan memberikan manfaat yang lebih besar bagi siswa.</w:t>
      </w:r>
    </w:p>
    <w:p w14:paraId="5CA4BCDD" w14:textId="77777777" w:rsidR="008C57E7" w:rsidRDefault="008C57E7" w:rsidP="007069AC">
      <w:pPr>
        <w:ind w:firstLine="709"/>
        <w:jc w:val="both"/>
        <w:rPr>
          <w:sz w:val="22"/>
          <w:szCs w:val="22"/>
        </w:rPr>
      </w:pPr>
    </w:p>
    <w:p w14:paraId="6FAC7ACB" w14:textId="77777777" w:rsidR="008C57E7" w:rsidRDefault="008C57E7" w:rsidP="007069AC">
      <w:pPr>
        <w:ind w:firstLine="709"/>
        <w:jc w:val="both"/>
        <w:rPr>
          <w:sz w:val="22"/>
          <w:szCs w:val="22"/>
        </w:rPr>
      </w:pPr>
    </w:p>
    <w:p w14:paraId="724C1394" w14:textId="77777777" w:rsidR="008C57E7" w:rsidRDefault="008C57E7" w:rsidP="007069AC">
      <w:pPr>
        <w:ind w:firstLine="709"/>
        <w:jc w:val="both"/>
        <w:rPr>
          <w:sz w:val="22"/>
          <w:szCs w:val="22"/>
        </w:rPr>
      </w:pPr>
    </w:p>
    <w:p w14:paraId="43806A64" w14:textId="77777777" w:rsidR="008C57E7" w:rsidRDefault="008C57E7" w:rsidP="007069AC">
      <w:pPr>
        <w:ind w:firstLine="709"/>
        <w:jc w:val="both"/>
        <w:rPr>
          <w:sz w:val="22"/>
          <w:szCs w:val="22"/>
        </w:rPr>
      </w:pPr>
    </w:p>
    <w:p w14:paraId="7A59B7AB" w14:textId="77777777" w:rsidR="008C57E7" w:rsidRPr="00A3026F" w:rsidRDefault="008C57E7" w:rsidP="007069AC">
      <w:pPr>
        <w:ind w:firstLine="709"/>
        <w:jc w:val="both"/>
        <w:rPr>
          <w:sz w:val="22"/>
          <w:szCs w:val="22"/>
        </w:rPr>
      </w:pPr>
    </w:p>
    <w:p w14:paraId="4219E137" w14:textId="77777777" w:rsidR="007069AC" w:rsidRPr="007069AC" w:rsidRDefault="007069AC" w:rsidP="007069AC">
      <w:pPr>
        <w:ind w:firstLine="709"/>
        <w:jc w:val="both"/>
      </w:pPr>
    </w:p>
    <w:p w14:paraId="66EC702A" w14:textId="64E04AE1" w:rsidR="000430C3" w:rsidRDefault="000430C3" w:rsidP="000430C3">
      <w:pPr>
        <w:pStyle w:val="NormalWeb"/>
        <w:spacing w:before="0" w:beforeAutospacing="0" w:after="0" w:afterAutospacing="0"/>
        <w:jc w:val="both"/>
        <w:rPr>
          <w:b/>
          <w:bCs/>
        </w:rPr>
      </w:pPr>
      <w:r>
        <w:rPr>
          <w:b/>
          <w:bCs/>
        </w:rPr>
        <w:t xml:space="preserve">DAFTAR PUSTAKA </w:t>
      </w:r>
    </w:p>
    <w:p w14:paraId="016F52D1" w14:textId="77777777" w:rsidR="00756345" w:rsidRDefault="00756345" w:rsidP="000430C3">
      <w:pPr>
        <w:pStyle w:val="NormalWeb"/>
        <w:spacing w:before="0" w:beforeAutospacing="0" w:after="0" w:afterAutospacing="0"/>
        <w:jc w:val="both"/>
        <w:rPr>
          <w:b/>
          <w:bCs/>
        </w:rPr>
      </w:pPr>
    </w:p>
    <w:p w14:paraId="42C2F450" w14:textId="77777777" w:rsidR="007069AC" w:rsidRPr="00756345" w:rsidRDefault="007069AC" w:rsidP="007069AC">
      <w:pPr>
        <w:pStyle w:val="jbd-dafpus8"/>
        <w:ind w:left="720" w:hanging="720"/>
        <w:rPr>
          <w:b/>
          <w:bCs/>
          <w:color w:val="000000"/>
          <w:sz w:val="20"/>
          <w:szCs w:val="20"/>
          <w:shd w:val="clear" w:color="auto" w:fill="FFFFFF"/>
          <w:lang w:val="id-ID"/>
        </w:rPr>
      </w:pPr>
      <w:r w:rsidRPr="00756345">
        <w:rPr>
          <w:b/>
          <w:bCs/>
          <w:color w:val="000000"/>
          <w:sz w:val="20"/>
          <w:szCs w:val="20"/>
          <w:shd w:val="clear" w:color="auto" w:fill="FFFFFF"/>
          <w:lang w:val="id-ID"/>
        </w:rPr>
        <w:t>Arifin Dkk</w:t>
      </w:r>
      <w:r w:rsidRPr="00756345">
        <w:rPr>
          <w:b/>
          <w:bCs/>
          <w:i/>
          <w:iCs/>
          <w:color w:val="000000"/>
          <w:sz w:val="20"/>
          <w:szCs w:val="20"/>
          <w:shd w:val="clear" w:color="auto" w:fill="FFFFFF"/>
          <w:lang w:val="id-ID"/>
        </w:rPr>
        <w:t>,”Pengaruh Komisaris Independen, Profitabilitas Terhadap Manajemen Laba (Studi Empiris Pada Perusahaan Manufaktur).”</w:t>
      </w:r>
      <w:r w:rsidRPr="00756345">
        <w:rPr>
          <w:b/>
          <w:bCs/>
          <w:color w:val="000000"/>
          <w:sz w:val="20"/>
          <w:szCs w:val="20"/>
          <w:shd w:val="clear" w:color="auto" w:fill="FFFFFF"/>
          <w:lang w:val="id-ID"/>
        </w:rPr>
        <w:t xml:space="preserve"> RELEVAN: Jurnal Riset Akuntansi 2.2 (2022) h. 89</w:t>
      </w:r>
    </w:p>
    <w:p w14:paraId="18852E87" w14:textId="77777777" w:rsidR="007069AC" w:rsidRPr="00756345" w:rsidRDefault="007069AC" w:rsidP="007069AC">
      <w:pPr>
        <w:pStyle w:val="FootnoteText"/>
        <w:ind w:left="720" w:hanging="720"/>
        <w:jc w:val="both"/>
        <w:rPr>
          <w:rFonts w:ascii="Times New Roman" w:hAnsi="Times New Roman" w:cs="Times New Roman"/>
          <w:b/>
          <w:bCs/>
        </w:rPr>
      </w:pPr>
      <w:r w:rsidRPr="00756345">
        <w:rPr>
          <w:rFonts w:ascii="Times New Roman" w:hAnsi="Times New Roman" w:cs="Times New Roman"/>
          <w:b/>
          <w:bCs/>
        </w:rPr>
        <w:t xml:space="preserve">Abdul Fattah </w:t>
      </w:r>
      <w:proofErr w:type="spellStart"/>
      <w:r w:rsidRPr="00756345">
        <w:rPr>
          <w:rFonts w:ascii="Times New Roman" w:hAnsi="Times New Roman" w:cs="Times New Roman"/>
          <w:b/>
          <w:bCs/>
        </w:rPr>
        <w:t>Nasution</w:t>
      </w:r>
      <w:proofErr w:type="spellEnd"/>
      <w:r w:rsidRPr="00756345">
        <w:rPr>
          <w:rFonts w:ascii="Times New Roman" w:hAnsi="Times New Roman" w:cs="Times New Roman"/>
          <w:b/>
          <w:bCs/>
        </w:rPr>
        <w:t xml:space="preserve">, </w:t>
      </w:r>
      <w:proofErr w:type="spellStart"/>
      <w:r w:rsidRPr="00756345">
        <w:rPr>
          <w:rFonts w:ascii="Times New Roman" w:hAnsi="Times New Roman" w:cs="Times New Roman"/>
          <w:b/>
          <w:bCs/>
          <w:i/>
          <w:iCs/>
        </w:rPr>
        <w:t>Metode</w:t>
      </w:r>
      <w:proofErr w:type="spellEnd"/>
      <w:r w:rsidRPr="00756345">
        <w:rPr>
          <w:rFonts w:ascii="Times New Roman" w:hAnsi="Times New Roman" w:cs="Times New Roman"/>
          <w:b/>
          <w:bCs/>
          <w:i/>
          <w:iCs/>
        </w:rPr>
        <w:t xml:space="preserve"> </w:t>
      </w:r>
      <w:proofErr w:type="spellStart"/>
      <w:r w:rsidRPr="00756345">
        <w:rPr>
          <w:rFonts w:ascii="Times New Roman" w:hAnsi="Times New Roman" w:cs="Times New Roman"/>
          <w:b/>
          <w:bCs/>
          <w:i/>
          <w:iCs/>
        </w:rPr>
        <w:t>Penelitian</w:t>
      </w:r>
      <w:proofErr w:type="spellEnd"/>
      <w:r w:rsidRPr="00756345">
        <w:rPr>
          <w:rFonts w:ascii="Times New Roman" w:hAnsi="Times New Roman" w:cs="Times New Roman"/>
          <w:b/>
          <w:bCs/>
          <w:i/>
          <w:iCs/>
        </w:rPr>
        <w:t xml:space="preserve"> </w:t>
      </w:r>
      <w:proofErr w:type="spellStart"/>
      <w:r w:rsidRPr="00756345">
        <w:rPr>
          <w:rFonts w:ascii="Times New Roman" w:hAnsi="Times New Roman" w:cs="Times New Roman"/>
          <w:b/>
          <w:bCs/>
          <w:i/>
          <w:iCs/>
        </w:rPr>
        <w:t>Kualitatif</w:t>
      </w:r>
      <w:proofErr w:type="spellEnd"/>
      <w:r w:rsidRPr="00756345">
        <w:rPr>
          <w:rFonts w:ascii="Times New Roman" w:hAnsi="Times New Roman" w:cs="Times New Roman"/>
          <w:b/>
          <w:bCs/>
          <w:i/>
          <w:iCs/>
        </w:rPr>
        <w:t>,</w:t>
      </w:r>
      <w:r w:rsidRPr="00756345">
        <w:rPr>
          <w:rFonts w:ascii="Times New Roman" w:hAnsi="Times New Roman" w:cs="Times New Roman"/>
          <w:b/>
          <w:bCs/>
        </w:rPr>
        <w:t xml:space="preserve"> (</w:t>
      </w:r>
      <w:proofErr w:type="spellStart"/>
      <w:proofErr w:type="gramStart"/>
      <w:r w:rsidRPr="00756345">
        <w:rPr>
          <w:rFonts w:ascii="Times New Roman" w:hAnsi="Times New Roman" w:cs="Times New Roman"/>
          <w:b/>
          <w:bCs/>
        </w:rPr>
        <w:t>Cet</w:t>
      </w:r>
      <w:proofErr w:type="spellEnd"/>
      <w:proofErr w:type="gramEnd"/>
      <w:r w:rsidRPr="00756345">
        <w:rPr>
          <w:rFonts w:ascii="Times New Roman" w:hAnsi="Times New Roman" w:cs="Times New Roman"/>
          <w:b/>
          <w:bCs/>
        </w:rPr>
        <w:t xml:space="preserve"> I; Bandung: </w:t>
      </w:r>
      <w:proofErr w:type="spellStart"/>
      <w:r w:rsidRPr="00756345">
        <w:rPr>
          <w:rFonts w:ascii="Times New Roman" w:hAnsi="Times New Roman" w:cs="Times New Roman"/>
          <w:b/>
          <w:bCs/>
        </w:rPr>
        <w:t>Harfa</w:t>
      </w:r>
      <w:proofErr w:type="spellEnd"/>
      <w:r w:rsidRPr="00756345">
        <w:rPr>
          <w:rFonts w:ascii="Times New Roman" w:hAnsi="Times New Roman" w:cs="Times New Roman"/>
          <w:b/>
          <w:bCs/>
        </w:rPr>
        <w:t xml:space="preserve"> Creative,</w:t>
      </w:r>
    </w:p>
    <w:p w14:paraId="70BA342B" w14:textId="1073C5C4" w:rsidR="007069AC" w:rsidRPr="00756345" w:rsidRDefault="007069AC" w:rsidP="007069AC">
      <w:pPr>
        <w:pStyle w:val="jbd-dafpus8"/>
        <w:ind w:left="720" w:hanging="720"/>
        <w:rPr>
          <w:b/>
          <w:bCs/>
          <w:sz w:val="20"/>
          <w:szCs w:val="20"/>
        </w:rPr>
      </w:pPr>
      <w:r w:rsidRPr="00756345">
        <w:rPr>
          <w:b/>
          <w:bCs/>
          <w:sz w:val="20"/>
          <w:szCs w:val="20"/>
        </w:rPr>
        <w:t>2023), h. 132</w:t>
      </w:r>
    </w:p>
    <w:p w14:paraId="327047AA" w14:textId="77777777" w:rsidR="007069AC" w:rsidRPr="00756345" w:rsidRDefault="007069AC" w:rsidP="007069AC">
      <w:pPr>
        <w:pStyle w:val="jbd-dafpus8"/>
        <w:ind w:left="720" w:hanging="720"/>
        <w:rPr>
          <w:b/>
          <w:bCs/>
          <w:color w:val="000000"/>
          <w:sz w:val="20"/>
          <w:szCs w:val="20"/>
          <w:lang w:val="id-ID"/>
        </w:rPr>
      </w:pPr>
      <w:r w:rsidRPr="00756345">
        <w:rPr>
          <w:b/>
          <w:bCs/>
          <w:color w:val="000000"/>
          <w:sz w:val="20"/>
          <w:szCs w:val="20"/>
        </w:rPr>
        <w:fldChar w:fldCharType="begin"/>
      </w:r>
      <w:r w:rsidRPr="00756345">
        <w:rPr>
          <w:b/>
          <w:bCs/>
          <w:color w:val="000000"/>
          <w:sz w:val="20"/>
          <w:szCs w:val="20"/>
        </w:rPr>
        <w:instrText>ADDIN CSL_CITATION {"citationItems":[{"id":"ITEM-1","itemData":{"abstract":"Dalam penelitian kualitatif, data diperoleh melalui berbagai sumber dengan menggunakan teknik pengumpulan data yang bermacam-macam, dan dilakukan secara terus-menerus sampai datanya jenuh. Dengan pengamatan yang dilakukan secara terus menerus, maka data yang diperolpeh memiliki variasi yang sangat tinggi. Data yang diperoleh pada umumnya adalah data kualitatif, meskipun tidak menolak data kuantitatif sehingga teknik analisis data yang akan digunakan belum ada polanya yang jelas. Analisis data kualitatif (Bogdan &amp; Biklen 1982) adalah upaya yang dilakukan dengan jalan berkerja dengan data, mengorganiskan data, memilah-memilahnya menjadi stuan yang dapat dikelola, mensintesiskannya, mencari dan memukan pola, menemukan apa yang penting dan apa yang dipelajari, dan memutuskan apa yang dapat diceritakan kepada orang lain. Analisis data kualitatif menurut Seiddel (Moleong, 2014: 248), prosesnya berjalan sebagai berikut: (1) Mencatat yang mengasilkan catatan lapamgan, dengan hal itu diberi kode agar sumber datanya tetap dapat ditelusuri, (2) Mengumpulkan, memilah-memih, mengklasifikasi, mensintesiskan, membuat ikhtisar, dan\nmembuat indeksnya, (3) Berpikir, dengan jalam membuat agar kategori data itu mempunyai makna, mencari dan mengemukkan pola dan hubungan-hubungan, dan membuat temuan- temuan umum.","author":[{"dropping-particle":"","family":"Rizky Fadilla","given":"Annisa","non-dropping-particle":"","parse-names":false,"suffix":""},{"dropping-particle":"","family":"Ayu Wulandari","given":"Putri","non-dropping-particle":"","parse-names":false,"suffix":""}],"container-title":"Mitita Jurnal Penelitian","id":"ITEM-1","issue":"No 3","issued":{"date-parts":[["2023"]]},"page":"34-46","title":"Literature Review Analisis Data Kualitatif: Tahap Pengumpulan\nData","type":"article-journal","volume":"1"},"uris":["http://www.mendeley.com/documents/?uuid=5f8ba35e-9a5a-4317-9ae4-22afdeb4df6e"]}],"mendeley":{"formattedCitation":"Annisa Rizky Fadilla and Putri Ayu Wulandari, ‘Literature Review Analisis Data Kualitatif: Tahap Pengumpulan’, &lt;i&gt;Mitita Jurnal Penelitian&lt;/i&gt;, 1.No 3 (2023), pp. 34–46.","plainTextFormattedCitation":"Annisa Rizky Fadilla and Putri Ayu Wulandari, ‘Literature Review Analisis Data Kualitatif: Tahap Pengumpulan’, Mitita Jurnal Penelitian, 1.No 3 (2023), pp. 34–46.","previouslyFormattedCitation":"Annisa Rizky Fadilla and Putri Ayu Wulandari, ‘Literature Review Analisis Data Kualitatif: Tahap Pengumpulan’, &lt;i&gt;Mitita Jurnal Penelitian&lt;/i&gt;, 1.No 3 (2023), pp. 34–46."},"properties":{"noteIndex":24},"schema":"https://github.com/citation-style-language/schema/raw/master/csl-citation.json"}</w:instrText>
      </w:r>
      <w:r w:rsidRPr="00756345">
        <w:rPr>
          <w:b/>
          <w:bCs/>
          <w:color w:val="000000"/>
          <w:sz w:val="20"/>
          <w:szCs w:val="20"/>
        </w:rPr>
        <w:fldChar w:fldCharType="separate"/>
      </w:r>
      <w:r w:rsidRPr="00756345">
        <w:rPr>
          <w:b/>
          <w:bCs/>
          <w:noProof/>
          <w:color w:val="000000"/>
          <w:sz w:val="20"/>
          <w:szCs w:val="20"/>
        </w:rPr>
        <w:t xml:space="preserve">Annisa Rizky Fadilla </w:t>
      </w:r>
      <w:r w:rsidRPr="00756345">
        <w:rPr>
          <w:b/>
          <w:bCs/>
          <w:i/>
          <w:iCs/>
          <w:noProof/>
          <w:color w:val="000000"/>
          <w:sz w:val="20"/>
          <w:szCs w:val="20"/>
        </w:rPr>
        <w:t>and</w:t>
      </w:r>
      <w:r w:rsidRPr="00756345">
        <w:rPr>
          <w:b/>
          <w:bCs/>
          <w:noProof/>
          <w:color w:val="000000"/>
          <w:sz w:val="20"/>
          <w:szCs w:val="20"/>
        </w:rPr>
        <w:t xml:space="preserve"> Putri Ayu Wulandari, ‘</w:t>
      </w:r>
      <w:r w:rsidRPr="00756345">
        <w:rPr>
          <w:b/>
          <w:bCs/>
          <w:i/>
          <w:iCs/>
          <w:noProof/>
          <w:color w:val="000000"/>
          <w:sz w:val="20"/>
          <w:szCs w:val="20"/>
        </w:rPr>
        <w:t xml:space="preserve">Literature Review Analisis Data Kualitatif: Tahap Pengumpulan’, </w:t>
      </w:r>
      <w:r w:rsidRPr="00756345">
        <w:rPr>
          <w:b/>
          <w:bCs/>
          <w:iCs/>
          <w:noProof/>
          <w:color w:val="000000"/>
          <w:sz w:val="20"/>
          <w:szCs w:val="20"/>
        </w:rPr>
        <w:t>Mitita Jurnal Penelitian,</w:t>
      </w:r>
      <w:r w:rsidRPr="00756345">
        <w:rPr>
          <w:b/>
          <w:bCs/>
          <w:noProof/>
          <w:color w:val="000000"/>
          <w:sz w:val="20"/>
          <w:szCs w:val="20"/>
        </w:rPr>
        <w:t xml:space="preserve"> 1.No 3 (2023)</w:t>
      </w:r>
      <w:r w:rsidRPr="00756345">
        <w:rPr>
          <w:b/>
          <w:bCs/>
          <w:noProof/>
          <w:color w:val="000000"/>
          <w:sz w:val="20"/>
          <w:szCs w:val="20"/>
          <w:lang w:val="id-ID"/>
        </w:rPr>
        <w:t xml:space="preserve"> h</w:t>
      </w:r>
      <w:r w:rsidRPr="00756345">
        <w:rPr>
          <w:b/>
          <w:bCs/>
          <w:noProof/>
          <w:color w:val="000000"/>
          <w:sz w:val="20"/>
          <w:szCs w:val="20"/>
        </w:rPr>
        <w:t>.</w:t>
      </w:r>
      <w:r w:rsidRPr="00756345">
        <w:rPr>
          <w:b/>
          <w:bCs/>
          <w:color w:val="000000"/>
          <w:sz w:val="20"/>
          <w:szCs w:val="20"/>
        </w:rPr>
        <w:fldChar w:fldCharType="end"/>
      </w:r>
      <w:r w:rsidRPr="00756345">
        <w:rPr>
          <w:b/>
          <w:bCs/>
          <w:color w:val="000000"/>
          <w:sz w:val="20"/>
          <w:szCs w:val="20"/>
          <w:lang w:val="id-ID"/>
        </w:rPr>
        <w:t xml:space="preserve"> 46</w:t>
      </w:r>
    </w:p>
    <w:p w14:paraId="4BA08279" w14:textId="4054CE1B" w:rsidR="007069AC" w:rsidRPr="00756345" w:rsidRDefault="007069AC" w:rsidP="007069AC">
      <w:pPr>
        <w:pStyle w:val="jbd-dafpus8"/>
        <w:ind w:left="720" w:hanging="720"/>
        <w:rPr>
          <w:b/>
          <w:bCs/>
          <w:sz w:val="20"/>
          <w:szCs w:val="20"/>
          <w:lang w:val="id-ID"/>
        </w:rPr>
      </w:pPr>
      <w:r w:rsidRPr="00756345">
        <w:rPr>
          <w:b/>
          <w:bCs/>
          <w:sz w:val="20"/>
          <w:szCs w:val="20"/>
          <w:lang w:val="id-ID"/>
        </w:rPr>
        <w:t xml:space="preserve">Aisi, Luthfiana Agustina. </w:t>
      </w:r>
      <w:r w:rsidRPr="00756345">
        <w:rPr>
          <w:b/>
          <w:bCs/>
          <w:i/>
          <w:iCs/>
          <w:sz w:val="20"/>
          <w:szCs w:val="20"/>
          <w:lang w:val="id-ID"/>
        </w:rPr>
        <w:t>Penanaman Nilai-Nilai Sosial Melalui Penguatan Ekstrakurikuler Karawitan Smp Negeri 2 Ponorogo.</w:t>
      </w:r>
      <w:r w:rsidRPr="00756345">
        <w:rPr>
          <w:b/>
          <w:bCs/>
          <w:sz w:val="20"/>
          <w:szCs w:val="20"/>
          <w:lang w:val="id-ID"/>
        </w:rPr>
        <w:t xml:space="preserve"> Diss. IAIN Ponorogo, 2024. h. 52</w:t>
      </w:r>
    </w:p>
    <w:p w14:paraId="67BA2A8E" w14:textId="77777777" w:rsidR="007069AC" w:rsidRPr="00756345" w:rsidRDefault="007069AC" w:rsidP="007069AC">
      <w:pPr>
        <w:pStyle w:val="FootnoteText"/>
        <w:ind w:left="720" w:hanging="720"/>
        <w:jc w:val="both"/>
        <w:rPr>
          <w:rFonts w:ascii="Times New Roman" w:hAnsi="Times New Roman" w:cs="Times New Roman"/>
          <w:b/>
          <w:bCs/>
        </w:rPr>
      </w:pPr>
      <w:proofErr w:type="spellStart"/>
      <w:r w:rsidRPr="00756345">
        <w:rPr>
          <w:rFonts w:ascii="Times New Roman" w:hAnsi="Times New Roman" w:cs="Times New Roman"/>
          <w:b/>
          <w:bCs/>
        </w:rPr>
        <w:t>Hardani</w:t>
      </w:r>
      <w:proofErr w:type="spellEnd"/>
      <w:r w:rsidRPr="00756345">
        <w:rPr>
          <w:rFonts w:ascii="Times New Roman" w:hAnsi="Times New Roman" w:cs="Times New Roman"/>
          <w:b/>
          <w:bCs/>
        </w:rPr>
        <w:t xml:space="preserve">, </w:t>
      </w:r>
      <w:proofErr w:type="spellStart"/>
      <w:r w:rsidRPr="00756345">
        <w:rPr>
          <w:rFonts w:ascii="Times New Roman" w:hAnsi="Times New Roman" w:cs="Times New Roman"/>
          <w:b/>
          <w:bCs/>
          <w:i/>
          <w:iCs/>
        </w:rPr>
        <w:t>Metode</w:t>
      </w:r>
      <w:proofErr w:type="spellEnd"/>
      <w:r w:rsidRPr="00756345">
        <w:rPr>
          <w:rFonts w:ascii="Times New Roman" w:hAnsi="Times New Roman" w:cs="Times New Roman"/>
          <w:b/>
          <w:bCs/>
          <w:i/>
          <w:iCs/>
        </w:rPr>
        <w:t xml:space="preserve"> </w:t>
      </w:r>
      <w:proofErr w:type="spellStart"/>
      <w:r w:rsidRPr="00756345">
        <w:rPr>
          <w:rFonts w:ascii="Times New Roman" w:hAnsi="Times New Roman" w:cs="Times New Roman"/>
          <w:b/>
          <w:bCs/>
          <w:i/>
          <w:iCs/>
        </w:rPr>
        <w:t>Penelitian</w:t>
      </w:r>
      <w:proofErr w:type="spellEnd"/>
      <w:r w:rsidRPr="00756345">
        <w:rPr>
          <w:rFonts w:ascii="Times New Roman" w:hAnsi="Times New Roman" w:cs="Times New Roman"/>
          <w:b/>
          <w:bCs/>
          <w:i/>
          <w:iCs/>
        </w:rPr>
        <w:t xml:space="preserve"> </w:t>
      </w:r>
      <w:proofErr w:type="spellStart"/>
      <w:r w:rsidRPr="00756345">
        <w:rPr>
          <w:rFonts w:ascii="Times New Roman" w:hAnsi="Times New Roman" w:cs="Times New Roman"/>
          <w:b/>
          <w:bCs/>
          <w:i/>
          <w:iCs/>
        </w:rPr>
        <w:t>Kuantitatif</w:t>
      </w:r>
      <w:proofErr w:type="spellEnd"/>
      <w:r w:rsidRPr="00756345">
        <w:rPr>
          <w:rFonts w:ascii="Times New Roman" w:hAnsi="Times New Roman" w:cs="Times New Roman"/>
          <w:b/>
          <w:bCs/>
          <w:i/>
          <w:iCs/>
        </w:rPr>
        <w:t xml:space="preserve"> </w:t>
      </w:r>
      <w:proofErr w:type="spellStart"/>
      <w:r w:rsidRPr="00756345">
        <w:rPr>
          <w:rFonts w:ascii="Times New Roman" w:hAnsi="Times New Roman" w:cs="Times New Roman"/>
          <w:b/>
          <w:bCs/>
          <w:i/>
          <w:iCs/>
        </w:rPr>
        <w:t>dan</w:t>
      </w:r>
      <w:proofErr w:type="spellEnd"/>
      <w:r w:rsidRPr="00756345">
        <w:rPr>
          <w:rFonts w:ascii="Times New Roman" w:hAnsi="Times New Roman" w:cs="Times New Roman"/>
          <w:b/>
          <w:bCs/>
          <w:i/>
          <w:iCs/>
        </w:rPr>
        <w:t xml:space="preserve"> </w:t>
      </w:r>
      <w:proofErr w:type="spellStart"/>
      <w:r w:rsidRPr="00756345">
        <w:rPr>
          <w:rFonts w:ascii="Times New Roman" w:hAnsi="Times New Roman" w:cs="Times New Roman"/>
          <w:b/>
          <w:bCs/>
          <w:i/>
          <w:iCs/>
        </w:rPr>
        <w:t>Kualitatif</w:t>
      </w:r>
      <w:proofErr w:type="spellEnd"/>
      <w:r w:rsidRPr="00756345">
        <w:rPr>
          <w:rFonts w:ascii="Times New Roman" w:hAnsi="Times New Roman" w:cs="Times New Roman"/>
          <w:b/>
          <w:bCs/>
          <w:i/>
          <w:iCs/>
        </w:rPr>
        <w:t xml:space="preserve">, </w:t>
      </w:r>
      <w:r w:rsidRPr="00756345">
        <w:rPr>
          <w:rFonts w:ascii="Times New Roman" w:hAnsi="Times New Roman" w:cs="Times New Roman"/>
          <w:b/>
          <w:bCs/>
        </w:rPr>
        <w:t xml:space="preserve">(Yogyakarta: </w:t>
      </w:r>
      <w:proofErr w:type="spellStart"/>
      <w:r w:rsidRPr="00756345">
        <w:rPr>
          <w:rFonts w:ascii="Times New Roman" w:hAnsi="Times New Roman" w:cs="Times New Roman"/>
          <w:b/>
          <w:bCs/>
        </w:rPr>
        <w:t>Kencana</w:t>
      </w:r>
      <w:proofErr w:type="spellEnd"/>
      <w:r w:rsidRPr="00756345">
        <w:rPr>
          <w:rFonts w:ascii="Times New Roman" w:hAnsi="Times New Roman" w:cs="Times New Roman"/>
          <w:b/>
          <w:bCs/>
        </w:rPr>
        <w:t>, 2019), h.</w:t>
      </w:r>
    </w:p>
    <w:p w14:paraId="6BFF782E" w14:textId="77777777" w:rsidR="007069AC" w:rsidRPr="00756345" w:rsidRDefault="007069AC" w:rsidP="007069AC">
      <w:pPr>
        <w:pStyle w:val="jbd-dafpus8"/>
        <w:ind w:left="720" w:hanging="720"/>
        <w:rPr>
          <w:b/>
          <w:bCs/>
          <w:sz w:val="20"/>
          <w:szCs w:val="20"/>
        </w:rPr>
      </w:pPr>
      <w:r w:rsidRPr="00756345">
        <w:rPr>
          <w:b/>
          <w:bCs/>
          <w:sz w:val="20"/>
          <w:szCs w:val="20"/>
        </w:rPr>
        <w:t>54</w:t>
      </w:r>
    </w:p>
    <w:p w14:paraId="0F6C248D" w14:textId="0B791CDC" w:rsidR="007069AC" w:rsidRPr="00756345" w:rsidRDefault="007069AC" w:rsidP="007069AC">
      <w:pPr>
        <w:pStyle w:val="jbd-dafpus8"/>
        <w:ind w:left="720" w:hanging="720"/>
        <w:rPr>
          <w:rFonts w:eastAsia="Times New Roman"/>
          <w:b/>
          <w:bCs/>
          <w:color w:val="000000"/>
          <w:sz w:val="20"/>
          <w:szCs w:val="20"/>
          <w:lang w:eastAsia="id-ID"/>
        </w:rPr>
      </w:pPr>
      <w:r w:rsidRPr="00756345">
        <w:rPr>
          <w:b/>
          <w:bCs/>
          <w:sz w:val="20"/>
          <w:szCs w:val="20"/>
        </w:rPr>
        <w:t xml:space="preserve">John W. Creswell, </w:t>
      </w:r>
      <w:r w:rsidRPr="00756345">
        <w:rPr>
          <w:b/>
          <w:bCs/>
          <w:i/>
          <w:iCs/>
          <w:sz w:val="20"/>
          <w:szCs w:val="20"/>
        </w:rPr>
        <w:t>Research Design</w:t>
      </w:r>
      <w:r w:rsidRPr="00756345">
        <w:rPr>
          <w:b/>
          <w:bCs/>
          <w:sz w:val="20"/>
          <w:szCs w:val="20"/>
        </w:rPr>
        <w:t xml:space="preserve">: </w:t>
      </w:r>
      <w:proofErr w:type="spellStart"/>
      <w:r w:rsidRPr="00756345">
        <w:rPr>
          <w:b/>
          <w:bCs/>
          <w:sz w:val="20"/>
          <w:szCs w:val="20"/>
        </w:rPr>
        <w:t>Pendekatan</w:t>
      </w:r>
      <w:proofErr w:type="spellEnd"/>
      <w:r w:rsidRPr="00756345">
        <w:rPr>
          <w:b/>
          <w:bCs/>
          <w:sz w:val="20"/>
          <w:szCs w:val="20"/>
        </w:rPr>
        <w:t xml:space="preserve"> </w:t>
      </w:r>
      <w:proofErr w:type="spellStart"/>
      <w:r w:rsidRPr="00756345">
        <w:rPr>
          <w:b/>
          <w:bCs/>
          <w:sz w:val="20"/>
          <w:szCs w:val="20"/>
        </w:rPr>
        <w:t>Kualitatif</w:t>
      </w:r>
      <w:proofErr w:type="spellEnd"/>
      <w:r w:rsidRPr="00756345">
        <w:rPr>
          <w:b/>
          <w:bCs/>
          <w:sz w:val="20"/>
          <w:szCs w:val="20"/>
        </w:rPr>
        <w:t xml:space="preserve">, </w:t>
      </w:r>
      <w:proofErr w:type="spellStart"/>
      <w:r w:rsidRPr="00756345">
        <w:rPr>
          <w:b/>
          <w:bCs/>
          <w:sz w:val="20"/>
          <w:szCs w:val="20"/>
        </w:rPr>
        <w:t>Kuantitatif</w:t>
      </w:r>
      <w:proofErr w:type="spellEnd"/>
      <w:r w:rsidRPr="00756345">
        <w:rPr>
          <w:b/>
          <w:bCs/>
          <w:sz w:val="20"/>
          <w:szCs w:val="20"/>
        </w:rPr>
        <w:t xml:space="preserve">, </w:t>
      </w:r>
      <w:proofErr w:type="spellStart"/>
      <w:r w:rsidRPr="00756345">
        <w:rPr>
          <w:b/>
          <w:bCs/>
          <w:sz w:val="20"/>
          <w:szCs w:val="20"/>
        </w:rPr>
        <w:t>dan</w:t>
      </w:r>
      <w:proofErr w:type="spellEnd"/>
      <w:r w:rsidRPr="00756345">
        <w:rPr>
          <w:b/>
          <w:bCs/>
          <w:sz w:val="20"/>
          <w:szCs w:val="20"/>
        </w:rPr>
        <w:t xml:space="preserve"> </w:t>
      </w:r>
      <w:r w:rsidRPr="00756345">
        <w:rPr>
          <w:b/>
          <w:bCs/>
          <w:i/>
          <w:iCs/>
          <w:sz w:val="20"/>
          <w:szCs w:val="20"/>
        </w:rPr>
        <w:t>Mixed,</w:t>
      </w:r>
      <w:r w:rsidRPr="00756345">
        <w:rPr>
          <w:b/>
          <w:bCs/>
          <w:sz w:val="20"/>
          <w:szCs w:val="20"/>
        </w:rPr>
        <w:t xml:space="preserve"> (Yogyakarta: </w:t>
      </w:r>
      <w:proofErr w:type="spellStart"/>
      <w:r w:rsidRPr="00756345">
        <w:rPr>
          <w:b/>
          <w:bCs/>
          <w:sz w:val="20"/>
          <w:szCs w:val="20"/>
        </w:rPr>
        <w:t>Pustaka</w:t>
      </w:r>
      <w:proofErr w:type="spellEnd"/>
      <w:r w:rsidRPr="00756345">
        <w:rPr>
          <w:b/>
          <w:bCs/>
          <w:sz w:val="20"/>
          <w:szCs w:val="20"/>
        </w:rPr>
        <w:t xml:space="preserve"> </w:t>
      </w:r>
      <w:proofErr w:type="spellStart"/>
      <w:r w:rsidRPr="00756345">
        <w:rPr>
          <w:b/>
          <w:bCs/>
          <w:sz w:val="20"/>
          <w:szCs w:val="20"/>
        </w:rPr>
        <w:t>Pelajar</w:t>
      </w:r>
      <w:proofErr w:type="spellEnd"/>
      <w:r w:rsidRPr="00756345">
        <w:rPr>
          <w:b/>
          <w:bCs/>
          <w:sz w:val="20"/>
          <w:szCs w:val="20"/>
        </w:rPr>
        <w:t>, 2012), 20.</w:t>
      </w:r>
    </w:p>
    <w:p w14:paraId="417EA40D" w14:textId="3E0636AB" w:rsidR="006F475E" w:rsidRPr="00756345" w:rsidRDefault="006F475E" w:rsidP="007069AC">
      <w:pPr>
        <w:spacing w:after="120"/>
        <w:ind w:left="720" w:hanging="720"/>
        <w:jc w:val="both"/>
        <w:rPr>
          <w:b/>
          <w:bCs/>
          <w:sz w:val="20"/>
          <w:szCs w:val="20"/>
        </w:rPr>
      </w:pPr>
      <w:r w:rsidRPr="00756345">
        <w:rPr>
          <w:b/>
          <w:bCs/>
          <w:sz w:val="20"/>
          <w:szCs w:val="20"/>
        </w:rPr>
        <w:t>Kementerian Agama Islam. Al-Qur’an dan Terjemahannya, 2019</w:t>
      </w:r>
    </w:p>
    <w:p w14:paraId="0344C8CB" w14:textId="77777777" w:rsidR="007069AC" w:rsidRPr="00756345" w:rsidRDefault="007069AC" w:rsidP="007069AC">
      <w:pPr>
        <w:pStyle w:val="jbd-dafpus8"/>
        <w:ind w:left="720" w:hanging="720"/>
        <w:rPr>
          <w:b/>
          <w:bCs/>
          <w:color w:val="000000"/>
          <w:sz w:val="20"/>
          <w:szCs w:val="20"/>
          <w:shd w:val="clear" w:color="auto" w:fill="FFFFFF"/>
          <w:lang w:val="id-ID"/>
        </w:rPr>
      </w:pPr>
      <w:r w:rsidRPr="00756345">
        <w:rPr>
          <w:b/>
          <w:bCs/>
          <w:color w:val="000000"/>
          <w:sz w:val="20"/>
          <w:szCs w:val="20"/>
          <w:shd w:val="clear" w:color="auto" w:fill="FFFFFF"/>
        </w:rPr>
        <w:t xml:space="preserve">Lase, </w:t>
      </w:r>
      <w:proofErr w:type="spellStart"/>
      <w:r w:rsidRPr="00756345">
        <w:rPr>
          <w:b/>
          <w:bCs/>
          <w:color w:val="000000"/>
          <w:sz w:val="20"/>
          <w:szCs w:val="20"/>
          <w:shd w:val="clear" w:color="auto" w:fill="FFFFFF"/>
        </w:rPr>
        <w:t>Yusnidar</w:t>
      </w:r>
      <w:proofErr w:type="spellEnd"/>
      <w:r w:rsidRPr="00756345">
        <w:rPr>
          <w:b/>
          <w:bCs/>
          <w:color w:val="000000"/>
          <w:sz w:val="20"/>
          <w:szCs w:val="20"/>
          <w:shd w:val="clear" w:color="auto" w:fill="FFFFFF"/>
        </w:rPr>
        <w:t xml:space="preserve">, </w:t>
      </w:r>
      <w:r w:rsidRPr="00756345">
        <w:rPr>
          <w:b/>
          <w:bCs/>
          <w:i/>
          <w:iCs/>
          <w:color w:val="000000"/>
          <w:sz w:val="20"/>
          <w:szCs w:val="20"/>
          <w:shd w:val="clear" w:color="auto" w:fill="FFFFFF"/>
        </w:rPr>
        <w:t>and</w:t>
      </w:r>
      <w:r w:rsidRPr="00756345">
        <w:rPr>
          <w:b/>
          <w:bCs/>
          <w:color w:val="000000"/>
          <w:sz w:val="20"/>
          <w:szCs w:val="20"/>
          <w:shd w:val="clear" w:color="auto" w:fill="FFFFFF"/>
        </w:rPr>
        <w:t xml:space="preserve"> </w:t>
      </w:r>
      <w:proofErr w:type="spellStart"/>
      <w:r w:rsidRPr="00756345">
        <w:rPr>
          <w:b/>
          <w:bCs/>
          <w:color w:val="000000"/>
          <w:sz w:val="20"/>
          <w:szCs w:val="20"/>
          <w:shd w:val="clear" w:color="auto" w:fill="FFFFFF"/>
        </w:rPr>
        <w:t>Ayler</w:t>
      </w:r>
      <w:proofErr w:type="spellEnd"/>
      <w:r w:rsidRPr="00756345">
        <w:rPr>
          <w:b/>
          <w:bCs/>
          <w:color w:val="000000"/>
          <w:sz w:val="20"/>
          <w:szCs w:val="20"/>
          <w:shd w:val="clear" w:color="auto" w:fill="FFFFFF"/>
        </w:rPr>
        <w:t xml:space="preserve"> </w:t>
      </w:r>
      <w:proofErr w:type="spellStart"/>
      <w:r w:rsidRPr="00756345">
        <w:rPr>
          <w:b/>
          <w:bCs/>
          <w:color w:val="000000"/>
          <w:sz w:val="20"/>
          <w:szCs w:val="20"/>
          <w:shd w:val="clear" w:color="auto" w:fill="FFFFFF"/>
        </w:rPr>
        <w:t>Beniah</w:t>
      </w:r>
      <w:proofErr w:type="spellEnd"/>
      <w:r w:rsidRPr="00756345">
        <w:rPr>
          <w:b/>
          <w:bCs/>
          <w:color w:val="000000"/>
          <w:sz w:val="20"/>
          <w:szCs w:val="20"/>
          <w:shd w:val="clear" w:color="auto" w:fill="FFFFFF"/>
        </w:rPr>
        <w:t xml:space="preserve"> </w:t>
      </w:r>
      <w:proofErr w:type="spellStart"/>
      <w:r w:rsidRPr="00756345">
        <w:rPr>
          <w:b/>
          <w:bCs/>
          <w:color w:val="000000"/>
          <w:sz w:val="20"/>
          <w:szCs w:val="20"/>
          <w:shd w:val="clear" w:color="auto" w:fill="FFFFFF"/>
        </w:rPr>
        <w:t>Ndraha</w:t>
      </w:r>
      <w:proofErr w:type="spellEnd"/>
      <w:r w:rsidRPr="00756345">
        <w:rPr>
          <w:b/>
          <w:bCs/>
          <w:color w:val="000000"/>
          <w:sz w:val="20"/>
          <w:szCs w:val="20"/>
          <w:shd w:val="clear" w:color="auto" w:fill="FFFFFF"/>
        </w:rPr>
        <w:t xml:space="preserve">. </w:t>
      </w:r>
      <w:proofErr w:type="gramStart"/>
      <w:r w:rsidRPr="00756345">
        <w:rPr>
          <w:b/>
          <w:bCs/>
          <w:color w:val="000000"/>
          <w:sz w:val="20"/>
          <w:szCs w:val="20"/>
          <w:shd w:val="clear" w:color="auto" w:fill="FFFFFF"/>
        </w:rPr>
        <w:t>"</w:t>
      </w:r>
      <w:proofErr w:type="spellStart"/>
      <w:r w:rsidRPr="00756345">
        <w:rPr>
          <w:b/>
          <w:bCs/>
          <w:color w:val="000000"/>
          <w:sz w:val="20"/>
          <w:szCs w:val="20"/>
          <w:shd w:val="clear" w:color="auto" w:fill="FFFFFF"/>
        </w:rPr>
        <w:t>Analisis</w:t>
      </w:r>
      <w:proofErr w:type="spellEnd"/>
      <w:r w:rsidRPr="00756345">
        <w:rPr>
          <w:b/>
          <w:bCs/>
          <w:color w:val="000000"/>
          <w:sz w:val="20"/>
          <w:szCs w:val="20"/>
          <w:shd w:val="clear" w:color="auto" w:fill="FFFFFF"/>
        </w:rPr>
        <w:t xml:space="preserve"> </w:t>
      </w:r>
      <w:proofErr w:type="spellStart"/>
      <w:r w:rsidRPr="00756345">
        <w:rPr>
          <w:b/>
          <w:bCs/>
          <w:color w:val="000000"/>
          <w:sz w:val="20"/>
          <w:szCs w:val="20"/>
          <w:shd w:val="clear" w:color="auto" w:fill="FFFFFF"/>
        </w:rPr>
        <w:t>Urgensi</w:t>
      </w:r>
      <w:proofErr w:type="spellEnd"/>
      <w:r w:rsidRPr="00756345">
        <w:rPr>
          <w:b/>
          <w:bCs/>
          <w:color w:val="000000"/>
          <w:sz w:val="20"/>
          <w:szCs w:val="20"/>
          <w:shd w:val="clear" w:color="auto" w:fill="FFFFFF"/>
        </w:rPr>
        <w:t xml:space="preserve"> </w:t>
      </w:r>
      <w:proofErr w:type="spellStart"/>
      <w:r w:rsidRPr="00756345">
        <w:rPr>
          <w:b/>
          <w:bCs/>
          <w:color w:val="000000"/>
          <w:sz w:val="20"/>
          <w:szCs w:val="20"/>
          <w:shd w:val="clear" w:color="auto" w:fill="FFFFFF"/>
        </w:rPr>
        <w:t>Pelatihan</w:t>
      </w:r>
      <w:proofErr w:type="spellEnd"/>
      <w:r w:rsidRPr="00756345">
        <w:rPr>
          <w:b/>
          <w:bCs/>
          <w:color w:val="000000"/>
          <w:sz w:val="20"/>
          <w:szCs w:val="20"/>
          <w:shd w:val="clear" w:color="auto" w:fill="FFFFFF"/>
        </w:rPr>
        <w:t xml:space="preserve"> </w:t>
      </w:r>
      <w:proofErr w:type="spellStart"/>
      <w:r w:rsidRPr="00756345">
        <w:rPr>
          <w:b/>
          <w:bCs/>
          <w:color w:val="000000"/>
          <w:sz w:val="20"/>
          <w:szCs w:val="20"/>
          <w:shd w:val="clear" w:color="auto" w:fill="FFFFFF"/>
        </w:rPr>
        <w:t>Dalam</w:t>
      </w:r>
      <w:proofErr w:type="spellEnd"/>
      <w:r w:rsidRPr="00756345">
        <w:rPr>
          <w:b/>
          <w:bCs/>
          <w:color w:val="000000"/>
          <w:sz w:val="20"/>
          <w:szCs w:val="20"/>
          <w:shd w:val="clear" w:color="auto" w:fill="FFFFFF"/>
        </w:rPr>
        <w:t xml:space="preserve"> </w:t>
      </w:r>
      <w:proofErr w:type="spellStart"/>
      <w:r w:rsidRPr="00756345">
        <w:rPr>
          <w:b/>
          <w:bCs/>
          <w:color w:val="000000"/>
          <w:sz w:val="20"/>
          <w:szCs w:val="20"/>
          <w:shd w:val="clear" w:color="auto" w:fill="FFFFFF"/>
        </w:rPr>
        <w:t>Pengembangan</w:t>
      </w:r>
      <w:proofErr w:type="spellEnd"/>
      <w:r w:rsidRPr="00756345">
        <w:rPr>
          <w:b/>
          <w:bCs/>
          <w:color w:val="000000"/>
          <w:sz w:val="20"/>
          <w:szCs w:val="20"/>
          <w:shd w:val="clear" w:color="auto" w:fill="FFFFFF"/>
        </w:rPr>
        <w:t xml:space="preserve"> </w:t>
      </w:r>
      <w:proofErr w:type="spellStart"/>
      <w:r w:rsidRPr="00756345">
        <w:rPr>
          <w:b/>
          <w:bCs/>
          <w:color w:val="000000"/>
          <w:sz w:val="20"/>
          <w:szCs w:val="20"/>
          <w:shd w:val="clear" w:color="auto" w:fill="FFFFFF"/>
        </w:rPr>
        <w:t>Kompetensi</w:t>
      </w:r>
      <w:proofErr w:type="spellEnd"/>
      <w:r w:rsidRPr="00756345">
        <w:rPr>
          <w:b/>
          <w:bCs/>
          <w:color w:val="000000"/>
          <w:sz w:val="20"/>
          <w:szCs w:val="20"/>
          <w:shd w:val="clear" w:color="auto" w:fill="FFFFFF"/>
        </w:rPr>
        <w:t xml:space="preserve"> </w:t>
      </w:r>
      <w:proofErr w:type="spellStart"/>
      <w:r w:rsidRPr="00756345">
        <w:rPr>
          <w:b/>
          <w:bCs/>
          <w:color w:val="000000"/>
          <w:sz w:val="20"/>
          <w:szCs w:val="20"/>
          <w:shd w:val="clear" w:color="auto" w:fill="FFFFFF"/>
        </w:rPr>
        <w:t>Aparatur</w:t>
      </w:r>
      <w:proofErr w:type="spellEnd"/>
      <w:r w:rsidRPr="00756345">
        <w:rPr>
          <w:b/>
          <w:bCs/>
          <w:color w:val="000000"/>
          <w:sz w:val="20"/>
          <w:szCs w:val="20"/>
          <w:shd w:val="clear" w:color="auto" w:fill="FFFFFF"/>
        </w:rPr>
        <w:t xml:space="preserve"> </w:t>
      </w:r>
      <w:proofErr w:type="spellStart"/>
      <w:r w:rsidRPr="00756345">
        <w:rPr>
          <w:b/>
          <w:bCs/>
          <w:color w:val="000000"/>
          <w:sz w:val="20"/>
          <w:szCs w:val="20"/>
          <w:shd w:val="clear" w:color="auto" w:fill="FFFFFF"/>
        </w:rPr>
        <w:t>Sipil</w:t>
      </w:r>
      <w:proofErr w:type="spellEnd"/>
      <w:r w:rsidRPr="00756345">
        <w:rPr>
          <w:b/>
          <w:bCs/>
          <w:color w:val="000000"/>
          <w:sz w:val="20"/>
          <w:szCs w:val="20"/>
          <w:shd w:val="clear" w:color="auto" w:fill="FFFFFF"/>
        </w:rPr>
        <w:t xml:space="preserve"> Negara (</w:t>
      </w:r>
      <w:proofErr w:type="spellStart"/>
      <w:r w:rsidRPr="00756345">
        <w:rPr>
          <w:b/>
          <w:bCs/>
          <w:color w:val="000000"/>
          <w:sz w:val="20"/>
          <w:szCs w:val="20"/>
          <w:shd w:val="clear" w:color="auto" w:fill="FFFFFF"/>
        </w:rPr>
        <w:t>Asn</w:t>
      </w:r>
      <w:proofErr w:type="spellEnd"/>
      <w:r w:rsidRPr="00756345">
        <w:rPr>
          <w:b/>
          <w:bCs/>
          <w:color w:val="000000"/>
          <w:sz w:val="20"/>
          <w:szCs w:val="20"/>
          <w:shd w:val="clear" w:color="auto" w:fill="FFFFFF"/>
        </w:rPr>
        <w:t xml:space="preserve">) Di </w:t>
      </w:r>
      <w:proofErr w:type="spellStart"/>
      <w:r w:rsidRPr="00756345">
        <w:rPr>
          <w:b/>
          <w:bCs/>
          <w:color w:val="000000"/>
          <w:sz w:val="20"/>
          <w:szCs w:val="20"/>
          <w:shd w:val="clear" w:color="auto" w:fill="FFFFFF"/>
        </w:rPr>
        <w:t>Pengadilan</w:t>
      </w:r>
      <w:proofErr w:type="spellEnd"/>
      <w:r w:rsidRPr="00756345">
        <w:rPr>
          <w:b/>
          <w:bCs/>
          <w:color w:val="000000"/>
          <w:sz w:val="20"/>
          <w:szCs w:val="20"/>
          <w:shd w:val="clear" w:color="auto" w:fill="FFFFFF"/>
        </w:rPr>
        <w:t xml:space="preserve"> </w:t>
      </w:r>
      <w:proofErr w:type="spellStart"/>
      <w:r w:rsidRPr="00756345">
        <w:rPr>
          <w:b/>
          <w:bCs/>
          <w:color w:val="000000"/>
          <w:sz w:val="20"/>
          <w:szCs w:val="20"/>
          <w:shd w:val="clear" w:color="auto" w:fill="FFFFFF"/>
        </w:rPr>
        <w:t>Negeri</w:t>
      </w:r>
      <w:proofErr w:type="spellEnd"/>
      <w:r w:rsidRPr="00756345">
        <w:rPr>
          <w:b/>
          <w:bCs/>
          <w:color w:val="000000"/>
          <w:sz w:val="20"/>
          <w:szCs w:val="20"/>
          <w:shd w:val="clear" w:color="auto" w:fill="FFFFFF"/>
        </w:rPr>
        <w:t xml:space="preserve"> </w:t>
      </w:r>
      <w:proofErr w:type="spellStart"/>
      <w:r w:rsidRPr="00756345">
        <w:rPr>
          <w:b/>
          <w:bCs/>
          <w:color w:val="000000"/>
          <w:sz w:val="20"/>
          <w:szCs w:val="20"/>
          <w:shd w:val="clear" w:color="auto" w:fill="FFFFFF"/>
        </w:rPr>
        <w:t>Gunungsitoli</w:t>
      </w:r>
      <w:proofErr w:type="spellEnd"/>
      <w:r w:rsidRPr="00756345">
        <w:rPr>
          <w:b/>
          <w:bCs/>
          <w:color w:val="000000"/>
          <w:sz w:val="20"/>
          <w:szCs w:val="20"/>
          <w:shd w:val="clear" w:color="auto" w:fill="FFFFFF"/>
        </w:rPr>
        <w:t>."</w:t>
      </w:r>
      <w:proofErr w:type="gramEnd"/>
      <w:r w:rsidRPr="00756345">
        <w:rPr>
          <w:b/>
          <w:bCs/>
          <w:color w:val="000000"/>
          <w:sz w:val="20"/>
          <w:szCs w:val="20"/>
          <w:shd w:val="clear" w:color="auto" w:fill="FFFFFF"/>
        </w:rPr>
        <w:t> </w:t>
      </w:r>
      <w:r w:rsidRPr="00756345">
        <w:rPr>
          <w:b/>
          <w:bCs/>
          <w:i/>
          <w:iCs/>
          <w:color w:val="000000"/>
          <w:sz w:val="20"/>
          <w:szCs w:val="20"/>
          <w:shd w:val="clear" w:color="auto" w:fill="FFFFFF"/>
        </w:rPr>
        <w:t>JMBI UNSRAT (</w:t>
      </w:r>
      <w:proofErr w:type="spellStart"/>
      <w:r w:rsidRPr="00756345">
        <w:rPr>
          <w:b/>
          <w:bCs/>
          <w:i/>
          <w:iCs/>
          <w:color w:val="000000"/>
          <w:sz w:val="20"/>
          <w:szCs w:val="20"/>
          <w:shd w:val="clear" w:color="auto" w:fill="FFFFFF"/>
        </w:rPr>
        <w:t>Jurnal</w:t>
      </w:r>
      <w:proofErr w:type="spellEnd"/>
      <w:r w:rsidRPr="00756345">
        <w:rPr>
          <w:b/>
          <w:bCs/>
          <w:i/>
          <w:iCs/>
          <w:color w:val="000000"/>
          <w:sz w:val="20"/>
          <w:szCs w:val="20"/>
          <w:shd w:val="clear" w:color="auto" w:fill="FFFFFF"/>
        </w:rPr>
        <w:t xml:space="preserve"> </w:t>
      </w:r>
      <w:proofErr w:type="spellStart"/>
      <w:r w:rsidRPr="00756345">
        <w:rPr>
          <w:b/>
          <w:bCs/>
          <w:i/>
          <w:iCs/>
          <w:color w:val="000000"/>
          <w:sz w:val="20"/>
          <w:szCs w:val="20"/>
          <w:shd w:val="clear" w:color="auto" w:fill="FFFFFF"/>
        </w:rPr>
        <w:t>Ilmiah</w:t>
      </w:r>
      <w:proofErr w:type="spellEnd"/>
      <w:r w:rsidRPr="00756345">
        <w:rPr>
          <w:b/>
          <w:bCs/>
          <w:i/>
          <w:iCs/>
          <w:color w:val="000000"/>
          <w:sz w:val="20"/>
          <w:szCs w:val="20"/>
          <w:shd w:val="clear" w:color="auto" w:fill="FFFFFF"/>
        </w:rPr>
        <w:t xml:space="preserve"> </w:t>
      </w:r>
      <w:proofErr w:type="spellStart"/>
      <w:r w:rsidRPr="00756345">
        <w:rPr>
          <w:b/>
          <w:bCs/>
          <w:i/>
          <w:iCs/>
          <w:color w:val="000000"/>
          <w:sz w:val="20"/>
          <w:szCs w:val="20"/>
          <w:shd w:val="clear" w:color="auto" w:fill="FFFFFF"/>
        </w:rPr>
        <w:t>Manajemen</w:t>
      </w:r>
      <w:proofErr w:type="spellEnd"/>
      <w:r w:rsidRPr="00756345">
        <w:rPr>
          <w:b/>
          <w:bCs/>
          <w:i/>
          <w:iCs/>
          <w:color w:val="000000"/>
          <w:sz w:val="20"/>
          <w:szCs w:val="20"/>
          <w:shd w:val="clear" w:color="auto" w:fill="FFFFFF"/>
        </w:rPr>
        <w:t xml:space="preserve"> </w:t>
      </w:r>
      <w:proofErr w:type="spellStart"/>
      <w:r w:rsidRPr="00756345">
        <w:rPr>
          <w:b/>
          <w:bCs/>
          <w:i/>
          <w:iCs/>
          <w:color w:val="000000"/>
          <w:sz w:val="20"/>
          <w:szCs w:val="20"/>
          <w:shd w:val="clear" w:color="auto" w:fill="FFFFFF"/>
        </w:rPr>
        <w:t>Bisnis</w:t>
      </w:r>
      <w:proofErr w:type="spellEnd"/>
      <w:r w:rsidRPr="00756345">
        <w:rPr>
          <w:b/>
          <w:bCs/>
          <w:i/>
          <w:iCs/>
          <w:color w:val="000000"/>
          <w:sz w:val="20"/>
          <w:szCs w:val="20"/>
          <w:shd w:val="clear" w:color="auto" w:fill="FFFFFF"/>
        </w:rPr>
        <w:t xml:space="preserve"> </w:t>
      </w:r>
      <w:proofErr w:type="spellStart"/>
      <w:r w:rsidRPr="00756345">
        <w:rPr>
          <w:b/>
          <w:bCs/>
          <w:i/>
          <w:iCs/>
          <w:color w:val="000000"/>
          <w:sz w:val="20"/>
          <w:szCs w:val="20"/>
          <w:shd w:val="clear" w:color="auto" w:fill="FFFFFF"/>
        </w:rPr>
        <w:t>dan</w:t>
      </w:r>
      <w:proofErr w:type="spellEnd"/>
      <w:r w:rsidRPr="00756345">
        <w:rPr>
          <w:b/>
          <w:bCs/>
          <w:i/>
          <w:iCs/>
          <w:color w:val="000000"/>
          <w:sz w:val="20"/>
          <w:szCs w:val="20"/>
          <w:shd w:val="clear" w:color="auto" w:fill="FFFFFF"/>
        </w:rPr>
        <w:t xml:space="preserve"> </w:t>
      </w:r>
      <w:proofErr w:type="spellStart"/>
      <w:r w:rsidRPr="00756345">
        <w:rPr>
          <w:b/>
          <w:bCs/>
          <w:i/>
          <w:iCs/>
          <w:color w:val="000000"/>
          <w:sz w:val="20"/>
          <w:szCs w:val="20"/>
          <w:shd w:val="clear" w:color="auto" w:fill="FFFFFF"/>
        </w:rPr>
        <w:t>Inovasi</w:t>
      </w:r>
      <w:proofErr w:type="spellEnd"/>
      <w:r w:rsidRPr="00756345">
        <w:rPr>
          <w:b/>
          <w:bCs/>
          <w:i/>
          <w:iCs/>
          <w:color w:val="000000"/>
          <w:sz w:val="20"/>
          <w:szCs w:val="20"/>
          <w:shd w:val="clear" w:color="auto" w:fill="FFFFFF"/>
        </w:rPr>
        <w:t xml:space="preserve"> </w:t>
      </w:r>
      <w:proofErr w:type="spellStart"/>
      <w:r w:rsidRPr="00756345">
        <w:rPr>
          <w:b/>
          <w:bCs/>
          <w:i/>
          <w:iCs/>
          <w:color w:val="000000"/>
          <w:sz w:val="20"/>
          <w:szCs w:val="20"/>
          <w:shd w:val="clear" w:color="auto" w:fill="FFFFFF"/>
        </w:rPr>
        <w:t>Universitas</w:t>
      </w:r>
      <w:proofErr w:type="spellEnd"/>
      <w:r w:rsidRPr="00756345">
        <w:rPr>
          <w:b/>
          <w:bCs/>
          <w:i/>
          <w:iCs/>
          <w:color w:val="000000"/>
          <w:sz w:val="20"/>
          <w:szCs w:val="20"/>
          <w:shd w:val="clear" w:color="auto" w:fill="FFFFFF"/>
        </w:rPr>
        <w:t xml:space="preserve"> Sam </w:t>
      </w:r>
      <w:proofErr w:type="spellStart"/>
      <w:r w:rsidRPr="00756345">
        <w:rPr>
          <w:b/>
          <w:bCs/>
          <w:i/>
          <w:iCs/>
          <w:color w:val="000000"/>
          <w:sz w:val="20"/>
          <w:szCs w:val="20"/>
          <w:shd w:val="clear" w:color="auto" w:fill="FFFFFF"/>
        </w:rPr>
        <w:t>Ratulangi</w:t>
      </w:r>
      <w:proofErr w:type="spellEnd"/>
      <w:r w:rsidRPr="00756345">
        <w:rPr>
          <w:b/>
          <w:bCs/>
          <w:i/>
          <w:iCs/>
          <w:color w:val="000000"/>
          <w:sz w:val="20"/>
          <w:szCs w:val="20"/>
          <w:shd w:val="clear" w:color="auto" w:fill="FFFFFF"/>
        </w:rPr>
        <w:t>).</w:t>
      </w:r>
      <w:r w:rsidRPr="00756345">
        <w:rPr>
          <w:b/>
          <w:bCs/>
          <w:color w:val="000000"/>
          <w:sz w:val="20"/>
          <w:szCs w:val="20"/>
          <w:shd w:val="clear" w:color="auto" w:fill="FFFFFF"/>
        </w:rPr>
        <w:t> 10.3 (2023)</w:t>
      </w:r>
      <w:r w:rsidRPr="00756345">
        <w:rPr>
          <w:b/>
          <w:bCs/>
          <w:color w:val="000000"/>
          <w:sz w:val="20"/>
          <w:szCs w:val="20"/>
          <w:shd w:val="clear" w:color="auto" w:fill="FFFFFF"/>
          <w:lang w:val="id-ID"/>
        </w:rPr>
        <w:t xml:space="preserve"> h.</w:t>
      </w:r>
      <w:r w:rsidRPr="00756345">
        <w:rPr>
          <w:b/>
          <w:bCs/>
          <w:color w:val="000000"/>
          <w:sz w:val="20"/>
          <w:szCs w:val="20"/>
          <w:shd w:val="clear" w:color="auto" w:fill="FFFFFF"/>
        </w:rPr>
        <w:t xml:space="preserve"> 180</w:t>
      </w:r>
      <w:r w:rsidRPr="00756345">
        <w:rPr>
          <w:b/>
          <w:bCs/>
          <w:color w:val="000000"/>
          <w:sz w:val="20"/>
          <w:szCs w:val="20"/>
          <w:shd w:val="clear" w:color="auto" w:fill="FFFFFF"/>
          <w:lang w:val="id-ID"/>
        </w:rPr>
        <w:t>8</w:t>
      </w:r>
    </w:p>
    <w:p w14:paraId="1A59E98B" w14:textId="00DD772B" w:rsidR="007069AC" w:rsidRPr="00756345" w:rsidRDefault="007069AC" w:rsidP="007069AC">
      <w:pPr>
        <w:pStyle w:val="jbd-dafpus8"/>
        <w:ind w:left="720" w:hanging="720"/>
        <w:rPr>
          <w:b/>
          <w:bCs/>
          <w:sz w:val="20"/>
          <w:szCs w:val="20"/>
        </w:rPr>
      </w:pPr>
      <w:proofErr w:type="spellStart"/>
      <w:r w:rsidRPr="00756345">
        <w:rPr>
          <w:b/>
          <w:bCs/>
          <w:sz w:val="20"/>
          <w:szCs w:val="20"/>
        </w:rPr>
        <w:t>Nur</w:t>
      </w:r>
      <w:proofErr w:type="spellEnd"/>
      <w:r w:rsidRPr="00756345">
        <w:rPr>
          <w:b/>
          <w:bCs/>
          <w:sz w:val="20"/>
          <w:szCs w:val="20"/>
        </w:rPr>
        <w:t xml:space="preserve"> </w:t>
      </w:r>
      <w:proofErr w:type="spellStart"/>
      <w:r w:rsidRPr="00756345">
        <w:rPr>
          <w:b/>
          <w:bCs/>
          <w:sz w:val="20"/>
          <w:szCs w:val="20"/>
        </w:rPr>
        <w:t>Sofiatun</w:t>
      </w:r>
      <w:proofErr w:type="spellEnd"/>
      <w:r w:rsidRPr="00756345">
        <w:rPr>
          <w:b/>
          <w:bCs/>
          <w:sz w:val="20"/>
          <w:szCs w:val="20"/>
        </w:rPr>
        <w:t xml:space="preserve"> </w:t>
      </w:r>
      <w:proofErr w:type="spellStart"/>
      <w:r w:rsidRPr="00756345">
        <w:rPr>
          <w:b/>
          <w:bCs/>
          <w:sz w:val="20"/>
          <w:szCs w:val="20"/>
        </w:rPr>
        <w:t>Isnaini</w:t>
      </w:r>
      <w:proofErr w:type="spellEnd"/>
      <w:r w:rsidRPr="00756345">
        <w:rPr>
          <w:b/>
          <w:bCs/>
          <w:sz w:val="20"/>
          <w:szCs w:val="20"/>
        </w:rPr>
        <w:t xml:space="preserve">, </w:t>
      </w:r>
      <w:proofErr w:type="spellStart"/>
      <w:r w:rsidRPr="00756345">
        <w:rPr>
          <w:b/>
          <w:bCs/>
          <w:i/>
          <w:iCs/>
          <w:sz w:val="20"/>
          <w:szCs w:val="20"/>
        </w:rPr>
        <w:t>Pelaksanaan</w:t>
      </w:r>
      <w:proofErr w:type="spellEnd"/>
      <w:r w:rsidRPr="00756345">
        <w:rPr>
          <w:b/>
          <w:bCs/>
          <w:i/>
          <w:iCs/>
          <w:sz w:val="20"/>
          <w:szCs w:val="20"/>
        </w:rPr>
        <w:t xml:space="preserve"> </w:t>
      </w:r>
      <w:proofErr w:type="spellStart"/>
      <w:r w:rsidRPr="00756345">
        <w:rPr>
          <w:b/>
          <w:bCs/>
          <w:i/>
          <w:iCs/>
          <w:sz w:val="20"/>
          <w:szCs w:val="20"/>
        </w:rPr>
        <w:t>Kegiatan</w:t>
      </w:r>
      <w:proofErr w:type="spellEnd"/>
      <w:r w:rsidRPr="00756345">
        <w:rPr>
          <w:b/>
          <w:bCs/>
          <w:i/>
          <w:iCs/>
          <w:sz w:val="20"/>
          <w:szCs w:val="20"/>
        </w:rPr>
        <w:t xml:space="preserve"> </w:t>
      </w:r>
      <w:proofErr w:type="spellStart"/>
      <w:r w:rsidRPr="00756345">
        <w:rPr>
          <w:b/>
          <w:bCs/>
          <w:i/>
          <w:iCs/>
          <w:sz w:val="20"/>
          <w:szCs w:val="20"/>
        </w:rPr>
        <w:t>Muhadharah</w:t>
      </w:r>
      <w:proofErr w:type="spellEnd"/>
      <w:r w:rsidRPr="00756345">
        <w:rPr>
          <w:b/>
          <w:bCs/>
          <w:i/>
          <w:iCs/>
          <w:sz w:val="20"/>
          <w:szCs w:val="20"/>
        </w:rPr>
        <w:t xml:space="preserve"> </w:t>
      </w:r>
      <w:proofErr w:type="spellStart"/>
      <w:r w:rsidRPr="00756345">
        <w:rPr>
          <w:b/>
          <w:bCs/>
          <w:i/>
          <w:iCs/>
          <w:sz w:val="20"/>
          <w:szCs w:val="20"/>
        </w:rPr>
        <w:t>Sebagai</w:t>
      </w:r>
      <w:proofErr w:type="spellEnd"/>
      <w:r w:rsidRPr="00756345">
        <w:rPr>
          <w:b/>
          <w:bCs/>
          <w:i/>
          <w:iCs/>
          <w:sz w:val="20"/>
          <w:szCs w:val="20"/>
        </w:rPr>
        <w:t xml:space="preserve"> </w:t>
      </w:r>
      <w:proofErr w:type="spellStart"/>
      <w:r w:rsidRPr="00756345">
        <w:rPr>
          <w:b/>
          <w:bCs/>
          <w:i/>
          <w:iCs/>
          <w:sz w:val="20"/>
          <w:szCs w:val="20"/>
        </w:rPr>
        <w:t>Upaya</w:t>
      </w:r>
      <w:proofErr w:type="spellEnd"/>
      <w:r w:rsidRPr="00756345">
        <w:rPr>
          <w:b/>
          <w:bCs/>
          <w:i/>
          <w:iCs/>
          <w:sz w:val="20"/>
          <w:szCs w:val="20"/>
        </w:rPr>
        <w:t xml:space="preserve"> </w:t>
      </w:r>
      <w:proofErr w:type="spellStart"/>
      <w:r w:rsidRPr="00756345">
        <w:rPr>
          <w:b/>
          <w:bCs/>
          <w:i/>
          <w:iCs/>
          <w:sz w:val="20"/>
          <w:szCs w:val="20"/>
        </w:rPr>
        <w:t>untuk</w:t>
      </w:r>
      <w:proofErr w:type="spellEnd"/>
      <w:r w:rsidRPr="00756345">
        <w:rPr>
          <w:b/>
          <w:bCs/>
          <w:i/>
          <w:iCs/>
          <w:sz w:val="20"/>
          <w:szCs w:val="20"/>
        </w:rPr>
        <w:t xml:space="preserve"> </w:t>
      </w:r>
      <w:proofErr w:type="spellStart"/>
      <w:r w:rsidRPr="00756345">
        <w:rPr>
          <w:b/>
          <w:bCs/>
          <w:i/>
          <w:iCs/>
          <w:sz w:val="20"/>
          <w:szCs w:val="20"/>
        </w:rPr>
        <w:t>Meningkatkan</w:t>
      </w:r>
      <w:proofErr w:type="spellEnd"/>
      <w:r w:rsidRPr="00756345">
        <w:rPr>
          <w:b/>
          <w:bCs/>
          <w:i/>
          <w:iCs/>
          <w:sz w:val="20"/>
          <w:szCs w:val="20"/>
        </w:rPr>
        <w:t xml:space="preserve"> </w:t>
      </w:r>
      <w:proofErr w:type="spellStart"/>
      <w:r w:rsidRPr="00756345">
        <w:rPr>
          <w:b/>
          <w:bCs/>
          <w:i/>
          <w:iCs/>
          <w:sz w:val="20"/>
          <w:szCs w:val="20"/>
        </w:rPr>
        <w:t>Percaya</w:t>
      </w:r>
      <w:proofErr w:type="spellEnd"/>
      <w:r w:rsidRPr="00756345">
        <w:rPr>
          <w:b/>
          <w:bCs/>
          <w:i/>
          <w:iCs/>
          <w:sz w:val="20"/>
          <w:szCs w:val="20"/>
        </w:rPr>
        <w:t xml:space="preserve"> </w:t>
      </w:r>
      <w:proofErr w:type="spellStart"/>
      <w:r w:rsidRPr="00756345">
        <w:rPr>
          <w:b/>
          <w:bCs/>
          <w:i/>
          <w:iCs/>
          <w:sz w:val="20"/>
          <w:szCs w:val="20"/>
        </w:rPr>
        <w:t>Diri</w:t>
      </w:r>
      <w:proofErr w:type="spellEnd"/>
      <w:r w:rsidRPr="00756345">
        <w:rPr>
          <w:b/>
          <w:bCs/>
          <w:i/>
          <w:iCs/>
          <w:sz w:val="20"/>
          <w:szCs w:val="20"/>
        </w:rPr>
        <w:t xml:space="preserve"> </w:t>
      </w:r>
      <w:proofErr w:type="spellStart"/>
      <w:r w:rsidRPr="00756345">
        <w:rPr>
          <w:b/>
          <w:bCs/>
          <w:i/>
          <w:iCs/>
          <w:sz w:val="20"/>
          <w:szCs w:val="20"/>
        </w:rPr>
        <w:t>Santri</w:t>
      </w:r>
      <w:proofErr w:type="spellEnd"/>
      <w:r w:rsidRPr="00756345">
        <w:rPr>
          <w:b/>
          <w:bCs/>
          <w:i/>
          <w:iCs/>
          <w:sz w:val="20"/>
          <w:szCs w:val="20"/>
        </w:rPr>
        <w:t xml:space="preserve"> di </w:t>
      </w:r>
      <w:proofErr w:type="spellStart"/>
      <w:r w:rsidRPr="00756345">
        <w:rPr>
          <w:b/>
          <w:bCs/>
          <w:i/>
          <w:iCs/>
          <w:sz w:val="20"/>
          <w:szCs w:val="20"/>
        </w:rPr>
        <w:t>Pondok</w:t>
      </w:r>
      <w:proofErr w:type="spellEnd"/>
      <w:r w:rsidRPr="00756345">
        <w:rPr>
          <w:b/>
          <w:bCs/>
          <w:i/>
          <w:iCs/>
          <w:sz w:val="20"/>
          <w:szCs w:val="20"/>
        </w:rPr>
        <w:t xml:space="preserve"> </w:t>
      </w:r>
      <w:proofErr w:type="spellStart"/>
      <w:r w:rsidRPr="00756345">
        <w:rPr>
          <w:b/>
          <w:bCs/>
          <w:i/>
          <w:iCs/>
          <w:sz w:val="20"/>
          <w:szCs w:val="20"/>
        </w:rPr>
        <w:t>Pesantren</w:t>
      </w:r>
      <w:proofErr w:type="spellEnd"/>
      <w:r w:rsidRPr="00756345">
        <w:rPr>
          <w:b/>
          <w:bCs/>
          <w:i/>
          <w:iCs/>
          <w:sz w:val="20"/>
          <w:szCs w:val="20"/>
        </w:rPr>
        <w:t xml:space="preserve"> </w:t>
      </w:r>
      <w:proofErr w:type="spellStart"/>
      <w:r w:rsidRPr="00756345">
        <w:rPr>
          <w:b/>
          <w:bCs/>
          <w:i/>
          <w:iCs/>
          <w:sz w:val="20"/>
          <w:szCs w:val="20"/>
        </w:rPr>
        <w:t>Tahfidzul</w:t>
      </w:r>
      <w:proofErr w:type="spellEnd"/>
      <w:r w:rsidRPr="00756345">
        <w:rPr>
          <w:b/>
          <w:bCs/>
          <w:i/>
          <w:iCs/>
          <w:sz w:val="20"/>
          <w:szCs w:val="20"/>
        </w:rPr>
        <w:t xml:space="preserve"> Qur'an Al-</w:t>
      </w:r>
      <w:proofErr w:type="spellStart"/>
      <w:r w:rsidRPr="00756345">
        <w:rPr>
          <w:b/>
          <w:bCs/>
          <w:i/>
          <w:iCs/>
          <w:sz w:val="20"/>
          <w:szCs w:val="20"/>
        </w:rPr>
        <w:t>Hasan</w:t>
      </w:r>
      <w:proofErr w:type="spellEnd"/>
      <w:r w:rsidRPr="00756345">
        <w:rPr>
          <w:b/>
          <w:bCs/>
          <w:i/>
          <w:iCs/>
          <w:sz w:val="20"/>
          <w:szCs w:val="20"/>
        </w:rPr>
        <w:t xml:space="preserve"> </w:t>
      </w:r>
      <w:proofErr w:type="spellStart"/>
      <w:r w:rsidRPr="00756345">
        <w:rPr>
          <w:b/>
          <w:bCs/>
          <w:i/>
          <w:iCs/>
          <w:sz w:val="20"/>
          <w:szCs w:val="20"/>
        </w:rPr>
        <w:t>Ponorogo</w:t>
      </w:r>
      <w:proofErr w:type="spellEnd"/>
      <w:r w:rsidRPr="00756345">
        <w:rPr>
          <w:b/>
          <w:bCs/>
          <w:sz w:val="20"/>
          <w:szCs w:val="20"/>
        </w:rPr>
        <w:t xml:space="preserve">. </w:t>
      </w:r>
      <w:proofErr w:type="gramStart"/>
      <w:r w:rsidRPr="00756345">
        <w:rPr>
          <w:b/>
          <w:bCs/>
          <w:sz w:val="20"/>
          <w:szCs w:val="20"/>
        </w:rPr>
        <w:t>Diss. IAIN </w:t>
      </w:r>
      <w:proofErr w:type="spellStart"/>
      <w:r w:rsidRPr="00756345">
        <w:rPr>
          <w:b/>
          <w:bCs/>
          <w:sz w:val="20"/>
          <w:szCs w:val="20"/>
        </w:rPr>
        <w:t>Ponorogo</w:t>
      </w:r>
      <w:proofErr w:type="spellEnd"/>
      <w:r w:rsidRPr="00756345">
        <w:rPr>
          <w:b/>
          <w:bCs/>
          <w:sz w:val="20"/>
          <w:szCs w:val="20"/>
        </w:rPr>
        <w:t>, 2022.</w:t>
      </w:r>
      <w:proofErr w:type="gramEnd"/>
    </w:p>
    <w:p w14:paraId="1143B25D" w14:textId="5A7CCD51" w:rsidR="007069AC" w:rsidRPr="00756345" w:rsidRDefault="007069AC" w:rsidP="007069AC">
      <w:pPr>
        <w:pStyle w:val="jbd-dafpus8"/>
        <w:ind w:left="720" w:hanging="720"/>
        <w:rPr>
          <w:b/>
          <w:bCs/>
          <w:color w:val="000000"/>
          <w:sz w:val="20"/>
          <w:szCs w:val="20"/>
        </w:rPr>
      </w:pPr>
      <w:proofErr w:type="spellStart"/>
      <w:r w:rsidRPr="00756345">
        <w:rPr>
          <w:b/>
          <w:bCs/>
          <w:color w:val="000000"/>
          <w:sz w:val="20"/>
          <w:szCs w:val="20"/>
        </w:rPr>
        <w:t>R.A.Fadhallah</w:t>
      </w:r>
      <w:proofErr w:type="spellEnd"/>
      <w:r w:rsidRPr="00756345">
        <w:rPr>
          <w:b/>
          <w:bCs/>
          <w:color w:val="000000"/>
          <w:sz w:val="20"/>
          <w:szCs w:val="20"/>
        </w:rPr>
        <w:t xml:space="preserve">, </w:t>
      </w:r>
      <w:proofErr w:type="spellStart"/>
      <w:r w:rsidRPr="00756345">
        <w:rPr>
          <w:b/>
          <w:bCs/>
          <w:color w:val="000000"/>
          <w:sz w:val="20"/>
          <w:szCs w:val="20"/>
        </w:rPr>
        <w:t>Wawancara</w:t>
      </w:r>
      <w:proofErr w:type="spellEnd"/>
      <w:r w:rsidRPr="00756345">
        <w:rPr>
          <w:b/>
          <w:bCs/>
          <w:color w:val="000000"/>
          <w:sz w:val="20"/>
          <w:szCs w:val="20"/>
        </w:rPr>
        <w:t>, (</w:t>
      </w:r>
      <w:proofErr w:type="spellStart"/>
      <w:r w:rsidRPr="00756345">
        <w:rPr>
          <w:b/>
          <w:bCs/>
          <w:color w:val="000000"/>
          <w:sz w:val="20"/>
          <w:szCs w:val="20"/>
        </w:rPr>
        <w:t>Jawa</w:t>
      </w:r>
      <w:proofErr w:type="spellEnd"/>
      <w:r w:rsidRPr="00756345">
        <w:rPr>
          <w:b/>
          <w:bCs/>
          <w:color w:val="000000"/>
          <w:sz w:val="20"/>
          <w:szCs w:val="20"/>
        </w:rPr>
        <w:t xml:space="preserve"> </w:t>
      </w:r>
      <w:proofErr w:type="spellStart"/>
      <w:r w:rsidRPr="00756345">
        <w:rPr>
          <w:b/>
          <w:bCs/>
          <w:color w:val="000000"/>
          <w:sz w:val="20"/>
          <w:szCs w:val="20"/>
        </w:rPr>
        <w:t>Timur</w:t>
      </w:r>
      <w:proofErr w:type="spellEnd"/>
      <w:r w:rsidRPr="00756345">
        <w:rPr>
          <w:b/>
          <w:bCs/>
          <w:color w:val="000000"/>
          <w:sz w:val="20"/>
          <w:szCs w:val="20"/>
        </w:rPr>
        <w:t xml:space="preserve">: </w:t>
      </w:r>
      <w:proofErr w:type="spellStart"/>
      <w:r w:rsidRPr="00756345">
        <w:rPr>
          <w:b/>
          <w:bCs/>
          <w:color w:val="000000"/>
          <w:sz w:val="20"/>
          <w:szCs w:val="20"/>
        </w:rPr>
        <w:t>Ikatan</w:t>
      </w:r>
      <w:proofErr w:type="spellEnd"/>
      <w:r w:rsidRPr="00756345">
        <w:rPr>
          <w:b/>
          <w:bCs/>
          <w:color w:val="000000"/>
          <w:sz w:val="20"/>
          <w:szCs w:val="20"/>
        </w:rPr>
        <w:t xml:space="preserve"> </w:t>
      </w:r>
      <w:proofErr w:type="spellStart"/>
      <w:r w:rsidRPr="00756345">
        <w:rPr>
          <w:b/>
          <w:bCs/>
          <w:color w:val="000000"/>
          <w:sz w:val="20"/>
          <w:szCs w:val="20"/>
        </w:rPr>
        <w:t>Penerbit</w:t>
      </w:r>
      <w:proofErr w:type="spellEnd"/>
      <w:r w:rsidRPr="00756345">
        <w:rPr>
          <w:b/>
          <w:bCs/>
          <w:color w:val="000000"/>
          <w:sz w:val="20"/>
          <w:szCs w:val="20"/>
        </w:rPr>
        <w:t xml:space="preserve"> Indonesia, 2020), h. 2.</w:t>
      </w:r>
    </w:p>
    <w:p w14:paraId="27B82417" w14:textId="77777777" w:rsidR="007069AC" w:rsidRPr="00756345" w:rsidRDefault="007069AC" w:rsidP="007069AC">
      <w:pPr>
        <w:pStyle w:val="jbd-dafpus8"/>
        <w:ind w:left="720" w:hanging="720"/>
        <w:rPr>
          <w:b/>
          <w:bCs/>
          <w:sz w:val="20"/>
          <w:szCs w:val="20"/>
        </w:rPr>
      </w:pPr>
      <w:r w:rsidRPr="00756345">
        <w:rPr>
          <w:b/>
          <w:bCs/>
          <w:sz w:val="20"/>
          <w:szCs w:val="20"/>
        </w:rPr>
        <w:t xml:space="preserve">S. </w:t>
      </w:r>
      <w:proofErr w:type="spellStart"/>
      <w:r w:rsidRPr="00756345">
        <w:rPr>
          <w:b/>
          <w:bCs/>
          <w:sz w:val="20"/>
          <w:szCs w:val="20"/>
        </w:rPr>
        <w:t>Nasution</w:t>
      </w:r>
      <w:proofErr w:type="spellEnd"/>
      <w:r w:rsidRPr="00756345">
        <w:rPr>
          <w:b/>
          <w:bCs/>
          <w:sz w:val="20"/>
          <w:szCs w:val="20"/>
        </w:rPr>
        <w:t xml:space="preserve">, </w:t>
      </w:r>
      <w:proofErr w:type="spellStart"/>
      <w:r w:rsidRPr="00756345">
        <w:rPr>
          <w:b/>
          <w:bCs/>
          <w:sz w:val="20"/>
          <w:szCs w:val="20"/>
        </w:rPr>
        <w:t>Metode</w:t>
      </w:r>
      <w:proofErr w:type="spellEnd"/>
      <w:r w:rsidRPr="00756345">
        <w:rPr>
          <w:b/>
          <w:bCs/>
          <w:sz w:val="20"/>
          <w:szCs w:val="20"/>
        </w:rPr>
        <w:t xml:space="preserve"> </w:t>
      </w:r>
      <w:r w:rsidRPr="00756345">
        <w:rPr>
          <w:b/>
          <w:bCs/>
          <w:i/>
          <w:iCs/>
          <w:sz w:val="20"/>
          <w:szCs w:val="20"/>
        </w:rPr>
        <w:t>Research</w:t>
      </w:r>
      <w:r w:rsidRPr="00756345">
        <w:rPr>
          <w:b/>
          <w:bCs/>
          <w:sz w:val="20"/>
          <w:szCs w:val="20"/>
        </w:rPr>
        <w:t xml:space="preserve"> </w:t>
      </w:r>
      <w:proofErr w:type="spellStart"/>
      <w:r w:rsidRPr="00756345">
        <w:rPr>
          <w:b/>
          <w:bCs/>
          <w:sz w:val="20"/>
          <w:szCs w:val="20"/>
        </w:rPr>
        <w:t>Penelitian</w:t>
      </w:r>
      <w:proofErr w:type="spellEnd"/>
      <w:r w:rsidRPr="00756345">
        <w:rPr>
          <w:b/>
          <w:bCs/>
          <w:sz w:val="20"/>
          <w:szCs w:val="20"/>
        </w:rPr>
        <w:t xml:space="preserve"> </w:t>
      </w:r>
      <w:proofErr w:type="spellStart"/>
      <w:r w:rsidRPr="00756345">
        <w:rPr>
          <w:b/>
          <w:bCs/>
          <w:sz w:val="20"/>
          <w:szCs w:val="20"/>
        </w:rPr>
        <w:t>Ilmiah</w:t>
      </w:r>
      <w:proofErr w:type="spellEnd"/>
      <w:r w:rsidRPr="00756345">
        <w:rPr>
          <w:b/>
          <w:bCs/>
          <w:sz w:val="20"/>
          <w:szCs w:val="20"/>
        </w:rPr>
        <w:t xml:space="preserve">, (Jakarta: PT. </w:t>
      </w:r>
      <w:proofErr w:type="spellStart"/>
      <w:r w:rsidRPr="00756345">
        <w:rPr>
          <w:b/>
          <w:bCs/>
          <w:sz w:val="20"/>
          <w:szCs w:val="20"/>
        </w:rPr>
        <w:t>Bumi</w:t>
      </w:r>
      <w:proofErr w:type="spellEnd"/>
      <w:r w:rsidRPr="00756345">
        <w:rPr>
          <w:b/>
          <w:bCs/>
          <w:sz w:val="20"/>
          <w:szCs w:val="20"/>
        </w:rPr>
        <w:t xml:space="preserve"> </w:t>
      </w:r>
      <w:proofErr w:type="spellStart"/>
      <w:r w:rsidRPr="00756345">
        <w:rPr>
          <w:b/>
          <w:bCs/>
          <w:sz w:val="20"/>
          <w:szCs w:val="20"/>
        </w:rPr>
        <w:t>Aksara</w:t>
      </w:r>
      <w:proofErr w:type="spellEnd"/>
      <w:r w:rsidRPr="00756345">
        <w:rPr>
          <w:b/>
          <w:bCs/>
          <w:sz w:val="20"/>
          <w:szCs w:val="20"/>
        </w:rPr>
        <w:t>, 2012), h. 143</w:t>
      </w:r>
    </w:p>
    <w:p w14:paraId="1843FCC5" w14:textId="24AFE26C" w:rsidR="007069AC" w:rsidRPr="00756345" w:rsidRDefault="007069AC" w:rsidP="007069AC">
      <w:pPr>
        <w:pStyle w:val="jbd-dafpus8"/>
        <w:ind w:left="720" w:hanging="720"/>
        <w:rPr>
          <w:rFonts w:ascii="SimSun" w:hAnsi="SimSun" w:cs="SimSun"/>
          <w:b/>
          <w:bCs/>
          <w:noProof/>
          <w:color w:val="000000"/>
          <w:sz w:val="20"/>
          <w:szCs w:val="20"/>
        </w:rPr>
      </w:pPr>
      <w:proofErr w:type="spellStart"/>
      <w:proofErr w:type="gramStart"/>
      <w:r w:rsidRPr="00756345">
        <w:rPr>
          <w:b/>
          <w:bCs/>
          <w:sz w:val="20"/>
          <w:szCs w:val="20"/>
        </w:rPr>
        <w:t>Sugiyono</w:t>
      </w:r>
      <w:proofErr w:type="spellEnd"/>
      <w:r w:rsidRPr="00756345">
        <w:rPr>
          <w:b/>
          <w:bCs/>
          <w:sz w:val="20"/>
          <w:szCs w:val="20"/>
        </w:rPr>
        <w:t xml:space="preserve">, </w:t>
      </w:r>
      <w:r w:rsidRPr="00756345">
        <w:rPr>
          <w:b/>
          <w:bCs/>
          <w:i/>
          <w:iCs/>
          <w:sz w:val="20"/>
          <w:szCs w:val="20"/>
        </w:rPr>
        <w:t>“</w:t>
      </w:r>
      <w:proofErr w:type="spellStart"/>
      <w:r w:rsidRPr="00756345">
        <w:rPr>
          <w:b/>
          <w:bCs/>
          <w:i/>
          <w:iCs/>
          <w:sz w:val="20"/>
          <w:szCs w:val="20"/>
        </w:rPr>
        <w:t>Metode</w:t>
      </w:r>
      <w:proofErr w:type="spellEnd"/>
      <w:r w:rsidRPr="00756345">
        <w:rPr>
          <w:b/>
          <w:bCs/>
          <w:i/>
          <w:iCs/>
          <w:sz w:val="20"/>
          <w:szCs w:val="20"/>
        </w:rPr>
        <w:t xml:space="preserve"> </w:t>
      </w:r>
      <w:proofErr w:type="spellStart"/>
      <w:r w:rsidRPr="00756345">
        <w:rPr>
          <w:b/>
          <w:bCs/>
          <w:i/>
          <w:iCs/>
          <w:sz w:val="20"/>
          <w:szCs w:val="20"/>
        </w:rPr>
        <w:t>Penelitian</w:t>
      </w:r>
      <w:proofErr w:type="spellEnd"/>
      <w:r w:rsidRPr="00756345">
        <w:rPr>
          <w:b/>
          <w:bCs/>
          <w:i/>
          <w:iCs/>
          <w:sz w:val="20"/>
          <w:szCs w:val="20"/>
        </w:rPr>
        <w:t xml:space="preserve"> </w:t>
      </w:r>
      <w:proofErr w:type="spellStart"/>
      <w:r w:rsidRPr="00756345">
        <w:rPr>
          <w:b/>
          <w:bCs/>
          <w:i/>
          <w:iCs/>
          <w:sz w:val="20"/>
          <w:szCs w:val="20"/>
        </w:rPr>
        <w:t>Kuantitatif</w:t>
      </w:r>
      <w:proofErr w:type="spellEnd"/>
      <w:r w:rsidRPr="00756345">
        <w:rPr>
          <w:b/>
          <w:bCs/>
          <w:i/>
          <w:iCs/>
          <w:sz w:val="20"/>
          <w:szCs w:val="20"/>
        </w:rPr>
        <w:t xml:space="preserve">, </w:t>
      </w:r>
      <w:proofErr w:type="spellStart"/>
      <w:r w:rsidRPr="00756345">
        <w:rPr>
          <w:b/>
          <w:bCs/>
          <w:i/>
          <w:iCs/>
          <w:sz w:val="20"/>
          <w:szCs w:val="20"/>
        </w:rPr>
        <w:t>Kualitatif</w:t>
      </w:r>
      <w:proofErr w:type="spellEnd"/>
      <w:r w:rsidRPr="00756345">
        <w:rPr>
          <w:b/>
          <w:bCs/>
          <w:i/>
          <w:iCs/>
          <w:sz w:val="20"/>
          <w:szCs w:val="20"/>
        </w:rPr>
        <w:t xml:space="preserve"> </w:t>
      </w:r>
      <w:proofErr w:type="spellStart"/>
      <w:r w:rsidRPr="00756345">
        <w:rPr>
          <w:b/>
          <w:bCs/>
          <w:i/>
          <w:iCs/>
          <w:sz w:val="20"/>
          <w:szCs w:val="20"/>
        </w:rPr>
        <w:t>dan</w:t>
      </w:r>
      <w:proofErr w:type="spellEnd"/>
      <w:r w:rsidRPr="00756345">
        <w:rPr>
          <w:b/>
          <w:bCs/>
          <w:i/>
          <w:iCs/>
          <w:sz w:val="20"/>
          <w:szCs w:val="20"/>
        </w:rPr>
        <w:t xml:space="preserve"> R&amp;D”</w:t>
      </w:r>
      <w:r w:rsidRPr="00756345">
        <w:rPr>
          <w:b/>
          <w:bCs/>
          <w:sz w:val="20"/>
          <w:szCs w:val="20"/>
        </w:rPr>
        <w:t xml:space="preserve"> </w:t>
      </w:r>
      <w:proofErr w:type="spellStart"/>
      <w:r w:rsidRPr="00756345">
        <w:rPr>
          <w:b/>
          <w:bCs/>
          <w:sz w:val="20"/>
          <w:szCs w:val="20"/>
        </w:rPr>
        <w:t>dikutip</w:t>
      </w:r>
      <w:proofErr w:type="spellEnd"/>
      <w:r w:rsidRPr="00756345">
        <w:rPr>
          <w:b/>
          <w:bCs/>
          <w:sz w:val="20"/>
          <w:szCs w:val="20"/>
        </w:rPr>
        <w:t xml:space="preserve"> </w:t>
      </w:r>
      <w:proofErr w:type="spellStart"/>
      <w:r w:rsidRPr="00756345">
        <w:rPr>
          <w:b/>
          <w:bCs/>
          <w:sz w:val="20"/>
          <w:szCs w:val="20"/>
        </w:rPr>
        <w:t>dalam</w:t>
      </w:r>
      <w:proofErr w:type="spellEnd"/>
      <w:r w:rsidRPr="00756345">
        <w:rPr>
          <w:b/>
          <w:bCs/>
          <w:sz w:val="20"/>
          <w:szCs w:val="20"/>
        </w:rPr>
        <w:t xml:space="preserve"> M. </w:t>
      </w:r>
      <w:proofErr w:type="spellStart"/>
      <w:r w:rsidRPr="00756345">
        <w:rPr>
          <w:b/>
          <w:bCs/>
          <w:sz w:val="20"/>
          <w:szCs w:val="20"/>
        </w:rPr>
        <w:t>Andry</w:t>
      </w:r>
      <w:proofErr w:type="spellEnd"/>
      <w:r w:rsidRPr="00756345">
        <w:rPr>
          <w:b/>
          <w:bCs/>
          <w:sz w:val="20"/>
          <w:szCs w:val="20"/>
        </w:rPr>
        <w:t xml:space="preserve"> </w:t>
      </w:r>
      <w:proofErr w:type="spellStart"/>
      <w:r w:rsidRPr="00756345">
        <w:rPr>
          <w:b/>
          <w:bCs/>
          <w:sz w:val="20"/>
          <w:szCs w:val="20"/>
        </w:rPr>
        <w:t>As’ari</w:t>
      </w:r>
      <w:proofErr w:type="spellEnd"/>
      <w:r w:rsidRPr="00756345">
        <w:rPr>
          <w:b/>
          <w:bCs/>
          <w:sz w:val="20"/>
          <w:szCs w:val="20"/>
        </w:rPr>
        <w:t xml:space="preserve"> </w:t>
      </w:r>
      <w:proofErr w:type="spellStart"/>
      <w:r w:rsidRPr="00756345">
        <w:rPr>
          <w:b/>
          <w:bCs/>
          <w:sz w:val="20"/>
          <w:szCs w:val="20"/>
        </w:rPr>
        <w:t>Basyori</w:t>
      </w:r>
      <w:proofErr w:type="spellEnd"/>
      <w:r w:rsidRPr="00756345">
        <w:rPr>
          <w:b/>
          <w:bCs/>
          <w:sz w:val="20"/>
          <w:szCs w:val="20"/>
        </w:rPr>
        <w:t>.</w:t>
      </w:r>
      <w:proofErr w:type="gramEnd"/>
      <w:r w:rsidRPr="00756345">
        <w:rPr>
          <w:b/>
          <w:bCs/>
          <w:sz w:val="20"/>
          <w:szCs w:val="20"/>
        </w:rPr>
        <w:t xml:space="preserve"> </w:t>
      </w:r>
      <w:proofErr w:type="gramStart"/>
      <w:r w:rsidRPr="00756345">
        <w:rPr>
          <w:b/>
          <w:bCs/>
          <w:i/>
          <w:iCs/>
          <w:sz w:val="20"/>
          <w:szCs w:val="20"/>
        </w:rPr>
        <w:t>“</w:t>
      </w:r>
      <w:proofErr w:type="spellStart"/>
      <w:r w:rsidRPr="00756345">
        <w:rPr>
          <w:b/>
          <w:bCs/>
          <w:i/>
          <w:iCs/>
          <w:sz w:val="20"/>
          <w:szCs w:val="20"/>
        </w:rPr>
        <w:t>Upaya</w:t>
      </w:r>
      <w:proofErr w:type="spellEnd"/>
      <w:r w:rsidRPr="00756345">
        <w:rPr>
          <w:b/>
          <w:bCs/>
          <w:i/>
          <w:iCs/>
          <w:sz w:val="20"/>
          <w:szCs w:val="20"/>
        </w:rPr>
        <w:t xml:space="preserve"> Guru </w:t>
      </w:r>
      <w:proofErr w:type="spellStart"/>
      <w:r w:rsidRPr="00756345">
        <w:rPr>
          <w:b/>
          <w:bCs/>
          <w:i/>
          <w:iCs/>
          <w:sz w:val="20"/>
          <w:szCs w:val="20"/>
        </w:rPr>
        <w:t>Pendidikan</w:t>
      </w:r>
      <w:proofErr w:type="spellEnd"/>
      <w:r w:rsidRPr="00756345">
        <w:rPr>
          <w:b/>
          <w:bCs/>
          <w:i/>
          <w:iCs/>
          <w:sz w:val="20"/>
          <w:szCs w:val="20"/>
        </w:rPr>
        <w:t xml:space="preserve"> Agama Islam </w:t>
      </w:r>
      <w:proofErr w:type="spellStart"/>
      <w:r w:rsidRPr="00756345">
        <w:rPr>
          <w:b/>
          <w:bCs/>
          <w:i/>
          <w:iCs/>
          <w:sz w:val="20"/>
          <w:szCs w:val="20"/>
        </w:rPr>
        <w:t>Dalam</w:t>
      </w:r>
      <w:proofErr w:type="spellEnd"/>
      <w:r w:rsidRPr="00756345">
        <w:rPr>
          <w:b/>
          <w:bCs/>
          <w:i/>
          <w:iCs/>
          <w:sz w:val="20"/>
          <w:szCs w:val="20"/>
        </w:rPr>
        <w:t xml:space="preserve"> </w:t>
      </w:r>
      <w:proofErr w:type="spellStart"/>
      <w:r w:rsidRPr="00756345">
        <w:rPr>
          <w:b/>
          <w:bCs/>
          <w:i/>
          <w:iCs/>
          <w:sz w:val="20"/>
          <w:szCs w:val="20"/>
        </w:rPr>
        <w:t>Membentuk</w:t>
      </w:r>
      <w:proofErr w:type="spellEnd"/>
      <w:r w:rsidRPr="00756345">
        <w:rPr>
          <w:b/>
          <w:bCs/>
          <w:i/>
          <w:iCs/>
          <w:sz w:val="20"/>
          <w:szCs w:val="20"/>
        </w:rPr>
        <w:t xml:space="preserve"> </w:t>
      </w:r>
      <w:proofErr w:type="spellStart"/>
      <w:r w:rsidRPr="00756345">
        <w:rPr>
          <w:b/>
          <w:bCs/>
          <w:i/>
          <w:iCs/>
          <w:sz w:val="20"/>
          <w:szCs w:val="20"/>
        </w:rPr>
        <w:t>Sikap</w:t>
      </w:r>
      <w:proofErr w:type="spellEnd"/>
      <w:r w:rsidRPr="00756345">
        <w:rPr>
          <w:b/>
          <w:bCs/>
          <w:i/>
          <w:iCs/>
          <w:sz w:val="20"/>
          <w:szCs w:val="20"/>
        </w:rPr>
        <w:t xml:space="preserve"> </w:t>
      </w:r>
      <w:proofErr w:type="spellStart"/>
      <w:r w:rsidRPr="00756345">
        <w:rPr>
          <w:b/>
          <w:bCs/>
          <w:i/>
          <w:iCs/>
          <w:sz w:val="20"/>
          <w:szCs w:val="20"/>
        </w:rPr>
        <w:t>Moderasi</w:t>
      </w:r>
      <w:proofErr w:type="spellEnd"/>
      <w:r w:rsidRPr="00756345">
        <w:rPr>
          <w:b/>
          <w:bCs/>
          <w:i/>
          <w:iCs/>
          <w:sz w:val="20"/>
          <w:szCs w:val="20"/>
        </w:rPr>
        <w:t xml:space="preserve"> </w:t>
      </w:r>
      <w:proofErr w:type="spellStart"/>
      <w:r w:rsidRPr="00756345">
        <w:rPr>
          <w:b/>
          <w:bCs/>
          <w:i/>
          <w:iCs/>
          <w:sz w:val="20"/>
          <w:szCs w:val="20"/>
        </w:rPr>
        <w:t>Beragama</w:t>
      </w:r>
      <w:proofErr w:type="spellEnd"/>
      <w:r w:rsidRPr="00756345">
        <w:rPr>
          <w:b/>
          <w:bCs/>
          <w:i/>
          <w:iCs/>
          <w:sz w:val="20"/>
          <w:szCs w:val="20"/>
        </w:rPr>
        <w:t xml:space="preserve"> </w:t>
      </w:r>
      <w:proofErr w:type="spellStart"/>
      <w:r w:rsidRPr="00756345">
        <w:rPr>
          <w:b/>
          <w:bCs/>
          <w:i/>
          <w:iCs/>
          <w:sz w:val="20"/>
          <w:szCs w:val="20"/>
        </w:rPr>
        <w:t>Siswa</w:t>
      </w:r>
      <w:proofErr w:type="spellEnd"/>
      <w:r w:rsidRPr="00756345">
        <w:rPr>
          <w:b/>
          <w:bCs/>
          <w:i/>
          <w:iCs/>
          <w:sz w:val="20"/>
          <w:szCs w:val="20"/>
        </w:rPr>
        <w:t xml:space="preserve"> </w:t>
      </w:r>
      <w:proofErr w:type="spellStart"/>
      <w:r w:rsidRPr="00756345">
        <w:rPr>
          <w:b/>
          <w:bCs/>
          <w:i/>
          <w:iCs/>
          <w:sz w:val="20"/>
          <w:szCs w:val="20"/>
        </w:rPr>
        <w:t>Kelas</w:t>
      </w:r>
      <w:proofErr w:type="spellEnd"/>
      <w:r w:rsidRPr="00756345">
        <w:rPr>
          <w:b/>
          <w:bCs/>
          <w:i/>
          <w:iCs/>
          <w:sz w:val="20"/>
          <w:szCs w:val="20"/>
        </w:rPr>
        <w:t xml:space="preserve"> XI di </w:t>
      </w:r>
      <w:proofErr w:type="spellStart"/>
      <w:r w:rsidRPr="00756345">
        <w:rPr>
          <w:b/>
          <w:bCs/>
          <w:i/>
          <w:iCs/>
          <w:sz w:val="20"/>
          <w:szCs w:val="20"/>
        </w:rPr>
        <w:t>Smk</w:t>
      </w:r>
      <w:proofErr w:type="spellEnd"/>
      <w:r w:rsidRPr="00756345">
        <w:rPr>
          <w:b/>
          <w:bCs/>
          <w:i/>
          <w:iCs/>
          <w:sz w:val="20"/>
          <w:szCs w:val="20"/>
        </w:rPr>
        <w:t xml:space="preserve"> Batik 1 Surakarta </w:t>
      </w:r>
      <w:proofErr w:type="spellStart"/>
      <w:r w:rsidRPr="00756345">
        <w:rPr>
          <w:b/>
          <w:bCs/>
          <w:i/>
          <w:iCs/>
          <w:sz w:val="20"/>
          <w:szCs w:val="20"/>
        </w:rPr>
        <w:t>Tahun</w:t>
      </w:r>
      <w:proofErr w:type="spellEnd"/>
      <w:r w:rsidRPr="00756345">
        <w:rPr>
          <w:b/>
          <w:bCs/>
          <w:i/>
          <w:iCs/>
          <w:sz w:val="20"/>
          <w:szCs w:val="20"/>
        </w:rPr>
        <w:t xml:space="preserve"> </w:t>
      </w:r>
      <w:proofErr w:type="spellStart"/>
      <w:r w:rsidRPr="00756345">
        <w:rPr>
          <w:b/>
          <w:bCs/>
          <w:i/>
          <w:iCs/>
          <w:sz w:val="20"/>
          <w:szCs w:val="20"/>
        </w:rPr>
        <w:t>Ajaran</w:t>
      </w:r>
      <w:proofErr w:type="spellEnd"/>
      <w:r w:rsidRPr="00756345">
        <w:rPr>
          <w:b/>
          <w:bCs/>
          <w:i/>
          <w:iCs/>
          <w:sz w:val="20"/>
          <w:szCs w:val="20"/>
        </w:rPr>
        <w:t xml:space="preserve"> 2022/2023”.</w:t>
      </w:r>
      <w:proofErr w:type="gramEnd"/>
      <w:r w:rsidRPr="00756345">
        <w:rPr>
          <w:b/>
          <w:bCs/>
          <w:sz w:val="20"/>
          <w:szCs w:val="20"/>
        </w:rPr>
        <w:t xml:space="preserve"> </w:t>
      </w:r>
      <w:proofErr w:type="spellStart"/>
      <w:r w:rsidRPr="00756345">
        <w:rPr>
          <w:b/>
          <w:bCs/>
          <w:sz w:val="20"/>
          <w:szCs w:val="20"/>
        </w:rPr>
        <w:t>Skripsi</w:t>
      </w:r>
      <w:proofErr w:type="spellEnd"/>
      <w:r w:rsidRPr="00756345">
        <w:rPr>
          <w:b/>
          <w:bCs/>
          <w:sz w:val="20"/>
          <w:szCs w:val="20"/>
        </w:rPr>
        <w:t xml:space="preserve"> (Surakarta: </w:t>
      </w:r>
      <w:proofErr w:type="spellStart"/>
      <w:r w:rsidRPr="00756345">
        <w:rPr>
          <w:b/>
          <w:bCs/>
          <w:sz w:val="20"/>
          <w:szCs w:val="20"/>
        </w:rPr>
        <w:t>Universitas</w:t>
      </w:r>
      <w:proofErr w:type="spellEnd"/>
      <w:r w:rsidRPr="00756345">
        <w:rPr>
          <w:b/>
          <w:bCs/>
          <w:sz w:val="20"/>
          <w:szCs w:val="20"/>
        </w:rPr>
        <w:t xml:space="preserve"> Islam </w:t>
      </w:r>
      <w:proofErr w:type="spellStart"/>
      <w:r w:rsidRPr="00756345">
        <w:rPr>
          <w:b/>
          <w:bCs/>
          <w:sz w:val="20"/>
          <w:szCs w:val="20"/>
        </w:rPr>
        <w:t>Negeri</w:t>
      </w:r>
      <w:proofErr w:type="spellEnd"/>
      <w:r w:rsidRPr="00756345">
        <w:rPr>
          <w:b/>
          <w:bCs/>
          <w:sz w:val="20"/>
          <w:szCs w:val="20"/>
        </w:rPr>
        <w:t xml:space="preserve"> </w:t>
      </w:r>
      <w:proofErr w:type="spellStart"/>
      <w:r w:rsidRPr="00756345">
        <w:rPr>
          <w:b/>
          <w:bCs/>
          <w:sz w:val="20"/>
          <w:szCs w:val="20"/>
        </w:rPr>
        <w:t>Raden</w:t>
      </w:r>
      <w:proofErr w:type="spellEnd"/>
      <w:r w:rsidRPr="00756345">
        <w:rPr>
          <w:b/>
          <w:bCs/>
          <w:sz w:val="20"/>
          <w:szCs w:val="20"/>
        </w:rPr>
        <w:t xml:space="preserve"> Mas Said Surakarta, 2023). h. 41</w:t>
      </w:r>
    </w:p>
    <w:p w14:paraId="19FC6DCE" w14:textId="308578D4" w:rsidR="007069AC" w:rsidRPr="00756345" w:rsidRDefault="006F475E" w:rsidP="007069AC">
      <w:pPr>
        <w:spacing w:after="120"/>
        <w:ind w:left="720" w:hanging="720"/>
        <w:jc w:val="both"/>
        <w:rPr>
          <w:b/>
          <w:bCs/>
          <w:sz w:val="20"/>
          <w:szCs w:val="20"/>
        </w:rPr>
      </w:pPr>
      <w:r w:rsidRPr="00756345">
        <w:rPr>
          <w:b/>
          <w:bCs/>
          <w:sz w:val="20"/>
          <w:szCs w:val="20"/>
        </w:rPr>
        <w:t>Undang-undang Nomor 20 Tahun 2003 tentang SISDIKNAS pasal 3</w:t>
      </w:r>
    </w:p>
    <w:p w14:paraId="1E86EC8C" w14:textId="392D714E" w:rsidR="00B3292A" w:rsidRPr="00756345" w:rsidRDefault="00B3292A" w:rsidP="007069AC">
      <w:pPr>
        <w:pStyle w:val="jbd-dafpus8"/>
        <w:ind w:left="720" w:hanging="720"/>
        <w:rPr>
          <w:rFonts w:ascii="SimSun" w:eastAsia="Times New Roman" w:hAnsi="SimSun" w:cs="SimSun"/>
          <w:b/>
          <w:bCs/>
          <w:color w:val="000000"/>
          <w:sz w:val="20"/>
          <w:szCs w:val="20"/>
          <w:lang w:eastAsia="id-ID"/>
        </w:rPr>
      </w:pPr>
      <w:proofErr w:type="spellStart"/>
      <w:r w:rsidRPr="00756345">
        <w:rPr>
          <w:b/>
          <w:bCs/>
          <w:color w:val="222222"/>
          <w:sz w:val="20"/>
          <w:szCs w:val="20"/>
          <w:shd w:val="clear" w:color="auto" w:fill="FFFFFF"/>
        </w:rPr>
        <w:t>Wulandari</w:t>
      </w:r>
      <w:proofErr w:type="spellEnd"/>
      <w:r w:rsidRPr="00756345">
        <w:rPr>
          <w:b/>
          <w:bCs/>
          <w:color w:val="222222"/>
          <w:sz w:val="20"/>
          <w:szCs w:val="20"/>
          <w:shd w:val="clear" w:color="auto" w:fill="FFFFFF"/>
        </w:rPr>
        <w:t xml:space="preserve">, </w:t>
      </w:r>
      <w:proofErr w:type="spellStart"/>
      <w:r w:rsidRPr="00756345">
        <w:rPr>
          <w:b/>
          <w:bCs/>
          <w:color w:val="222222"/>
          <w:sz w:val="20"/>
          <w:szCs w:val="20"/>
          <w:shd w:val="clear" w:color="auto" w:fill="FFFFFF"/>
        </w:rPr>
        <w:t>Anggraini</w:t>
      </w:r>
      <w:proofErr w:type="spellEnd"/>
      <w:r w:rsidRPr="00756345">
        <w:rPr>
          <w:b/>
          <w:bCs/>
          <w:color w:val="222222"/>
          <w:sz w:val="20"/>
          <w:szCs w:val="20"/>
          <w:shd w:val="clear" w:color="auto" w:fill="FFFFFF"/>
        </w:rPr>
        <w:t xml:space="preserve">, </w:t>
      </w:r>
      <w:proofErr w:type="spellStart"/>
      <w:r w:rsidRPr="00756345">
        <w:rPr>
          <w:b/>
          <w:bCs/>
          <w:i/>
          <w:iCs/>
          <w:color w:val="222222"/>
          <w:sz w:val="20"/>
          <w:szCs w:val="20"/>
          <w:shd w:val="clear" w:color="auto" w:fill="FFFFFF"/>
        </w:rPr>
        <w:t>Kompetensi</w:t>
      </w:r>
      <w:proofErr w:type="spellEnd"/>
      <w:r w:rsidRPr="00756345">
        <w:rPr>
          <w:b/>
          <w:bCs/>
          <w:i/>
          <w:iCs/>
          <w:color w:val="222222"/>
          <w:sz w:val="20"/>
          <w:szCs w:val="20"/>
          <w:shd w:val="clear" w:color="auto" w:fill="FFFFFF"/>
        </w:rPr>
        <w:t xml:space="preserve"> </w:t>
      </w:r>
      <w:proofErr w:type="spellStart"/>
      <w:r w:rsidRPr="00756345">
        <w:rPr>
          <w:b/>
          <w:bCs/>
          <w:i/>
          <w:iCs/>
          <w:color w:val="222222"/>
          <w:sz w:val="20"/>
          <w:szCs w:val="20"/>
          <w:shd w:val="clear" w:color="auto" w:fill="FFFFFF"/>
        </w:rPr>
        <w:t>Profesional</w:t>
      </w:r>
      <w:proofErr w:type="spellEnd"/>
      <w:r w:rsidRPr="00756345">
        <w:rPr>
          <w:b/>
          <w:bCs/>
          <w:i/>
          <w:iCs/>
          <w:color w:val="222222"/>
          <w:sz w:val="20"/>
          <w:szCs w:val="20"/>
          <w:shd w:val="clear" w:color="auto" w:fill="FFFFFF"/>
        </w:rPr>
        <w:t xml:space="preserve"> Guru </w:t>
      </w:r>
      <w:proofErr w:type="spellStart"/>
      <w:r w:rsidRPr="00756345">
        <w:rPr>
          <w:b/>
          <w:bCs/>
          <w:i/>
          <w:iCs/>
          <w:color w:val="222222"/>
          <w:sz w:val="20"/>
          <w:szCs w:val="20"/>
          <w:shd w:val="clear" w:color="auto" w:fill="FFFFFF"/>
        </w:rPr>
        <w:t>Produktif</w:t>
      </w:r>
      <w:proofErr w:type="spellEnd"/>
      <w:r w:rsidRPr="00756345">
        <w:rPr>
          <w:b/>
          <w:bCs/>
          <w:i/>
          <w:iCs/>
          <w:color w:val="222222"/>
          <w:sz w:val="20"/>
          <w:szCs w:val="20"/>
          <w:shd w:val="clear" w:color="auto" w:fill="FFFFFF"/>
        </w:rPr>
        <w:t xml:space="preserve"> </w:t>
      </w:r>
      <w:proofErr w:type="spellStart"/>
      <w:r w:rsidRPr="00756345">
        <w:rPr>
          <w:b/>
          <w:bCs/>
          <w:i/>
          <w:iCs/>
          <w:color w:val="222222"/>
          <w:sz w:val="20"/>
          <w:szCs w:val="20"/>
          <w:shd w:val="clear" w:color="auto" w:fill="FFFFFF"/>
        </w:rPr>
        <w:t>Dalam</w:t>
      </w:r>
      <w:proofErr w:type="spellEnd"/>
      <w:r w:rsidRPr="00756345">
        <w:rPr>
          <w:b/>
          <w:bCs/>
          <w:i/>
          <w:iCs/>
          <w:color w:val="222222"/>
          <w:sz w:val="20"/>
          <w:szCs w:val="20"/>
          <w:shd w:val="clear" w:color="auto" w:fill="FFFFFF"/>
        </w:rPr>
        <w:t xml:space="preserve"> </w:t>
      </w:r>
      <w:proofErr w:type="spellStart"/>
      <w:r w:rsidRPr="00756345">
        <w:rPr>
          <w:b/>
          <w:bCs/>
          <w:i/>
          <w:iCs/>
          <w:color w:val="222222"/>
          <w:sz w:val="20"/>
          <w:szCs w:val="20"/>
          <w:shd w:val="clear" w:color="auto" w:fill="FFFFFF"/>
        </w:rPr>
        <w:t>Upaya</w:t>
      </w:r>
      <w:proofErr w:type="spellEnd"/>
      <w:r w:rsidRPr="00756345">
        <w:rPr>
          <w:b/>
          <w:bCs/>
          <w:i/>
          <w:iCs/>
          <w:color w:val="222222"/>
          <w:sz w:val="20"/>
          <w:szCs w:val="20"/>
          <w:shd w:val="clear" w:color="auto" w:fill="FFFFFF"/>
        </w:rPr>
        <w:t xml:space="preserve"> </w:t>
      </w:r>
      <w:proofErr w:type="spellStart"/>
      <w:r w:rsidRPr="00756345">
        <w:rPr>
          <w:b/>
          <w:bCs/>
          <w:i/>
          <w:iCs/>
          <w:color w:val="222222"/>
          <w:sz w:val="20"/>
          <w:szCs w:val="20"/>
          <w:shd w:val="clear" w:color="auto" w:fill="FFFFFF"/>
        </w:rPr>
        <w:t>Meningkatkan</w:t>
      </w:r>
      <w:proofErr w:type="spellEnd"/>
      <w:r w:rsidRPr="00756345">
        <w:rPr>
          <w:b/>
          <w:bCs/>
          <w:i/>
          <w:iCs/>
          <w:color w:val="222222"/>
          <w:sz w:val="20"/>
          <w:szCs w:val="20"/>
          <w:shd w:val="clear" w:color="auto" w:fill="FFFFFF"/>
        </w:rPr>
        <w:t xml:space="preserve"> </w:t>
      </w:r>
      <w:proofErr w:type="spellStart"/>
      <w:r w:rsidRPr="00756345">
        <w:rPr>
          <w:b/>
          <w:bCs/>
          <w:i/>
          <w:iCs/>
          <w:color w:val="222222"/>
          <w:sz w:val="20"/>
          <w:szCs w:val="20"/>
          <w:shd w:val="clear" w:color="auto" w:fill="FFFFFF"/>
        </w:rPr>
        <w:t>Mutu</w:t>
      </w:r>
      <w:proofErr w:type="spellEnd"/>
      <w:r w:rsidRPr="00756345">
        <w:rPr>
          <w:b/>
          <w:bCs/>
          <w:i/>
          <w:iCs/>
          <w:color w:val="222222"/>
          <w:sz w:val="20"/>
          <w:szCs w:val="20"/>
          <w:shd w:val="clear" w:color="auto" w:fill="FFFFFF"/>
        </w:rPr>
        <w:t xml:space="preserve"> </w:t>
      </w:r>
      <w:proofErr w:type="spellStart"/>
      <w:r w:rsidRPr="00756345">
        <w:rPr>
          <w:b/>
          <w:bCs/>
          <w:i/>
          <w:iCs/>
          <w:color w:val="222222"/>
          <w:sz w:val="20"/>
          <w:szCs w:val="20"/>
          <w:shd w:val="clear" w:color="auto" w:fill="FFFFFF"/>
        </w:rPr>
        <w:t>Pembelajarandi</w:t>
      </w:r>
      <w:proofErr w:type="spellEnd"/>
      <w:r w:rsidRPr="00756345">
        <w:rPr>
          <w:b/>
          <w:bCs/>
          <w:i/>
          <w:iCs/>
          <w:color w:val="222222"/>
          <w:sz w:val="20"/>
          <w:szCs w:val="20"/>
          <w:shd w:val="clear" w:color="auto" w:fill="FFFFFF"/>
        </w:rPr>
        <w:t xml:space="preserve"> </w:t>
      </w:r>
      <w:proofErr w:type="spellStart"/>
      <w:r w:rsidRPr="00756345">
        <w:rPr>
          <w:b/>
          <w:bCs/>
          <w:i/>
          <w:iCs/>
          <w:color w:val="222222"/>
          <w:sz w:val="20"/>
          <w:szCs w:val="20"/>
          <w:shd w:val="clear" w:color="auto" w:fill="FFFFFF"/>
        </w:rPr>
        <w:t>Smk</w:t>
      </w:r>
      <w:proofErr w:type="spellEnd"/>
      <w:r w:rsidRPr="00756345">
        <w:rPr>
          <w:b/>
          <w:bCs/>
          <w:i/>
          <w:iCs/>
          <w:color w:val="222222"/>
          <w:sz w:val="20"/>
          <w:szCs w:val="20"/>
          <w:shd w:val="clear" w:color="auto" w:fill="FFFFFF"/>
        </w:rPr>
        <w:t xml:space="preserve"> </w:t>
      </w:r>
      <w:proofErr w:type="spellStart"/>
      <w:r w:rsidRPr="00756345">
        <w:rPr>
          <w:b/>
          <w:bCs/>
          <w:i/>
          <w:iCs/>
          <w:color w:val="222222"/>
          <w:sz w:val="20"/>
          <w:szCs w:val="20"/>
          <w:shd w:val="clear" w:color="auto" w:fill="FFFFFF"/>
        </w:rPr>
        <w:t>Negeri</w:t>
      </w:r>
      <w:proofErr w:type="spellEnd"/>
      <w:r w:rsidRPr="00756345">
        <w:rPr>
          <w:b/>
          <w:bCs/>
          <w:i/>
          <w:iCs/>
          <w:color w:val="222222"/>
          <w:sz w:val="20"/>
          <w:szCs w:val="20"/>
          <w:shd w:val="clear" w:color="auto" w:fill="FFFFFF"/>
        </w:rPr>
        <w:t xml:space="preserve"> 2 </w:t>
      </w:r>
      <w:proofErr w:type="spellStart"/>
      <w:r w:rsidRPr="00756345">
        <w:rPr>
          <w:b/>
          <w:bCs/>
          <w:i/>
          <w:iCs/>
          <w:color w:val="222222"/>
          <w:sz w:val="20"/>
          <w:szCs w:val="20"/>
          <w:shd w:val="clear" w:color="auto" w:fill="FFFFFF"/>
        </w:rPr>
        <w:t>Terbanggi</w:t>
      </w:r>
      <w:proofErr w:type="spellEnd"/>
      <w:r w:rsidRPr="00756345">
        <w:rPr>
          <w:b/>
          <w:bCs/>
          <w:i/>
          <w:iCs/>
          <w:color w:val="222222"/>
          <w:sz w:val="20"/>
          <w:szCs w:val="20"/>
          <w:shd w:val="clear" w:color="auto" w:fill="FFFFFF"/>
        </w:rPr>
        <w:t xml:space="preserve"> </w:t>
      </w:r>
      <w:proofErr w:type="spellStart"/>
      <w:r w:rsidRPr="00756345">
        <w:rPr>
          <w:b/>
          <w:bCs/>
          <w:i/>
          <w:iCs/>
          <w:color w:val="222222"/>
          <w:sz w:val="20"/>
          <w:szCs w:val="20"/>
          <w:shd w:val="clear" w:color="auto" w:fill="FFFFFF"/>
        </w:rPr>
        <w:t>Besar</w:t>
      </w:r>
      <w:proofErr w:type="spellEnd"/>
      <w:r w:rsidRPr="00756345">
        <w:rPr>
          <w:b/>
          <w:bCs/>
          <w:i/>
          <w:iCs/>
          <w:color w:val="222222"/>
          <w:sz w:val="20"/>
          <w:szCs w:val="20"/>
          <w:shd w:val="clear" w:color="auto" w:fill="FFFFFF"/>
        </w:rPr>
        <w:t xml:space="preserve"> Lampung Tengah</w:t>
      </w:r>
      <w:r w:rsidRPr="00756345">
        <w:rPr>
          <w:b/>
          <w:bCs/>
          <w:color w:val="222222"/>
          <w:sz w:val="20"/>
          <w:szCs w:val="20"/>
          <w:shd w:val="clear" w:color="auto" w:fill="FFFFFF"/>
        </w:rPr>
        <w:t xml:space="preserve">. Diss. </w:t>
      </w:r>
      <w:proofErr w:type="spellStart"/>
      <w:r w:rsidRPr="00756345">
        <w:rPr>
          <w:b/>
          <w:bCs/>
          <w:color w:val="222222"/>
          <w:sz w:val="20"/>
          <w:szCs w:val="20"/>
          <w:shd w:val="clear" w:color="auto" w:fill="FFFFFF"/>
        </w:rPr>
        <w:t>Universitas</w:t>
      </w:r>
      <w:proofErr w:type="spellEnd"/>
      <w:r w:rsidRPr="00756345">
        <w:rPr>
          <w:b/>
          <w:bCs/>
          <w:color w:val="222222"/>
          <w:sz w:val="20"/>
          <w:szCs w:val="20"/>
          <w:shd w:val="clear" w:color="auto" w:fill="FFFFFF"/>
        </w:rPr>
        <w:t xml:space="preserve"> </w:t>
      </w:r>
      <w:proofErr w:type="spellStart"/>
      <w:r w:rsidRPr="00756345">
        <w:rPr>
          <w:b/>
          <w:bCs/>
          <w:color w:val="222222"/>
          <w:sz w:val="20"/>
          <w:szCs w:val="20"/>
          <w:shd w:val="clear" w:color="auto" w:fill="FFFFFF"/>
        </w:rPr>
        <w:t>Muhammadiyah</w:t>
      </w:r>
      <w:proofErr w:type="spellEnd"/>
      <w:r w:rsidRPr="00756345">
        <w:rPr>
          <w:b/>
          <w:bCs/>
          <w:color w:val="222222"/>
          <w:sz w:val="20"/>
          <w:szCs w:val="20"/>
          <w:shd w:val="clear" w:color="auto" w:fill="FFFFFF"/>
        </w:rPr>
        <w:t xml:space="preserve"> Metro, 2024.</w:t>
      </w:r>
      <w:r w:rsidRPr="00756345">
        <w:rPr>
          <w:b/>
          <w:bCs/>
          <w:color w:val="222222"/>
          <w:sz w:val="20"/>
          <w:szCs w:val="20"/>
          <w:shd w:val="clear" w:color="auto" w:fill="FFFFFF"/>
          <w:lang w:val="id-ID"/>
        </w:rPr>
        <w:t xml:space="preserve"> h. 47</w:t>
      </w:r>
    </w:p>
    <w:p w14:paraId="1E0DD72F" w14:textId="77777777" w:rsidR="000430C3" w:rsidRDefault="000430C3" w:rsidP="000430C3">
      <w:pPr>
        <w:pStyle w:val="jbd-dafpus8"/>
        <w:ind w:left="426" w:hanging="426"/>
        <w:rPr>
          <w:rFonts w:ascii="SimSun" w:eastAsia="Times New Roman" w:hAnsi="SimSun" w:cs="SimSun"/>
          <w:color w:val="000000"/>
          <w:sz w:val="20"/>
          <w:szCs w:val="20"/>
          <w:lang w:eastAsia="id-ID"/>
        </w:rPr>
      </w:pPr>
    </w:p>
    <w:p w14:paraId="1404FB45" w14:textId="77777777" w:rsidR="000430C3" w:rsidRDefault="000430C3" w:rsidP="000430C3">
      <w:pPr>
        <w:pStyle w:val="jbd-dafpus8"/>
        <w:ind w:left="426" w:hanging="426"/>
        <w:rPr>
          <w:rFonts w:ascii="SimSun" w:eastAsia="Times New Roman" w:hAnsi="SimSun" w:cs="SimSun"/>
          <w:color w:val="000000"/>
          <w:sz w:val="20"/>
          <w:szCs w:val="20"/>
          <w:lang w:eastAsia="id-ID"/>
        </w:rPr>
      </w:pPr>
    </w:p>
    <w:p w14:paraId="1E284DB3" w14:textId="77777777" w:rsidR="000430C3" w:rsidRDefault="000430C3" w:rsidP="000430C3">
      <w:pPr>
        <w:pStyle w:val="jbd-dafpus8"/>
        <w:ind w:left="426" w:hanging="426"/>
        <w:rPr>
          <w:rFonts w:ascii="SimSun" w:eastAsia="Times New Roman" w:hAnsi="SimSun" w:cs="SimSun"/>
          <w:color w:val="000000"/>
          <w:sz w:val="20"/>
          <w:szCs w:val="20"/>
          <w:lang w:eastAsia="id-ID"/>
        </w:rPr>
      </w:pPr>
    </w:p>
    <w:p w14:paraId="0B399862" w14:textId="77777777" w:rsidR="000430C3" w:rsidRDefault="000430C3" w:rsidP="000430C3">
      <w:pPr>
        <w:pStyle w:val="jbd-dafpus8"/>
        <w:ind w:left="426" w:hanging="426"/>
        <w:rPr>
          <w:rFonts w:ascii="SimSun" w:eastAsia="Times New Roman" w:hAnsi="SimSun" w:cs="SimSun"/>
          <w:color w:val="000000"/>
          <w:sz w:val="20"/>
          <w:szCs w:val="20"/>
          <w:lang w:eastAsia="id-ID"/>
        </w:rPr>
      </w:pPr>
    </w:p>
    <w:p w14:paraId="3B979E99" w14:textId="77777777" w:rsidR="000430C3" w:rsidRDefault="000430C3" w:rsidP="000430C3">
      <w:pPr>
        <w:pStyle w:val="jbd-dafpus8"/>
        <w:ind w:left="426" w:hanging="426"/>
        <w:rPr>
          <w:rFonts w:ascii="SimSun" w:eastAsia="Times New Roman" w:hAnsi="SimSun" w:cs="SimSun"/>
          <w:color w:val="000000"/>
          <w:sz w:val="20"/>
          <w:szCs w:val="20"/>
          <w:lang w:eastAsia="id-ID"/>
        </w:rPr>
      </w:pPr>
    </w:p>
    <w:p w14:paraId="0BC271C6" w14:textId="77777777" w:rsidR="00A3026F" w:rsidRDefault="00A3026F" w:rsidP="000430C3">
      <w:pPr>
        <w:pStyle w:val="jbd-dafpus8"/>
        <w:ind w:left="426" w:hanging="426"/>
        <w:rPr>
          <w:rFonts w:ascii="SimSun" w:eastAsia="Times New Roman" w:hAnsi="SimSun" w:cs="SimSun"/>
          <w:color w:val="000000"/>
          <w:sz w:val="20"/>
          <w:szCs w:val="20"/>
          <w:lang w:eastAsia="id-ID"/>
        </w:rPr>
      </w:pPr>
    </w:p>
    <w:p w14:paraId="5D872E5F" w14:textId="77777777" w:rsidR="00A3026F" w:rsidRDefault="00A3026F" w:rsidP="000430C3">
      <w:pPr>
        <w:pStyle w:val="jbd-dafpus8"/>
        <w:ind w:left="426" w:hanging="426"/>
        <w:rPr>
          <w:rFonts w:ascii="SimSun" w:eastAsia="Times New Roman" w:hAnsi="SimSun" w:cs="SimSun"/>
          <w:color w:val="000000"/>
          <w:sz w:val="20"/>
          <w:szCs w:val="20"/>
          <w:lang w:eastAsia="id-ID"/>
        </w:rPr>
      </w:pPr>
    </w:p>
    <w:p w14:paraId="0A0EAAB0" w14:textId="77777777" w:rsidR="00A3026F" w:rsidRDefault="00A3026F" w:rsidP="000430C3">
      <w:pPr>
        <w:pStyle w:val="jbd-dafpus8"/>
        <w:ind w:left="426" w:hanging="426"/>
        <w:rPr>
          <w:rFonts w:ascii="SimSun" w:eastAsia="Times New Roman" w:hAnsi="SimSun" w:cs="SimSun"/>
          <w:color w:val="000000"/>
          <w:sz w:val="20"/>
          <w:szCs w:val="20"/>
          <w:lang w:eastAsia="id-ID"/>
        </w:rPr>
      </w:pPr>
    </w:p>
    <w:p w14:paraId="52404B09" w14:textId="77777777" w:rsidR="00A3026F" w:rsidRDefault="00A3026F" w:rsidP="000430C3">
      <w:pPr>
        <w:pStyle w:val="jbd-dafpus8"/>
        <w:ind w:left="426" w:hanging="426"/>
        <w:rPr>
          <w:rFonts w:ascii="SimSun" w:eastAsia="Times New Roman" w:hAnsi="SimSun" w:cs="SimSun"/>
          <w:color w:val="000000"/>
          <w:sz w:val="20"/>
          <w:szCs w:val="20"/>
          <w:lang w:eastAsia="id-ID"/>
        </w:rPr>
      </w:pPr>
    </w:p>
    <w:p w14:paraId="0C7A2447" w14:textId="77777777" w:rsidR="00A3026F" w:rsidRDefault="00A3026F" w:rsidP="000430C3">
      <w:pPr>
        <w:pStyle w:val="jbd-dafpus8"/>
        <w:ind w:left="426" w:hanging="426"/>
        <w:rPr>
          <w:rFonts w:ascii="SimSun" w:eastAsia="Times New Roman" w:hAnsi="SimSun" w:cs="SimSun"/>
          <w:color w:val="000000"/>
          <w:sz w:val="20"/>
          <w:szCs w:val="20"/>
          <w:lang w:eastAsia="id-ID"/>
        </w:rPr>
      </w:pPr>
    </w:p>
    <w:p w14:paraId="3E2F8527" w14:textId="77777777" w:rsidR="00A3026F" w:rsidRDefault="00A3026F" w:rsidP="000430C3">
      <w:pPr>
        <w:pStyle w:val="jbd-dafpus8"/>
        <w:ind w:left="426" w:hanging="426"/>
        <w:rPr>
          <w:rFonts w:ascii="SimSun" w:eastAsia="Times New Roman" w:hAnsi="SimSun" w:cs="SimSun"/>
          <w:color w:val="000000"/>
          <w:sz w:val="20"/>
          <w:szCs w:val="20"/>
          <w:lang w:eastAsia="id-ID"/>
        </w:rPr>
      </w:pPr>
    </w:p>
    <w:p w14:paraId="59D88000" w14:textId="77777777" w:rsidR="00A3026F" w:rsidRDefault="00A3026F" w:rsidP="000430C3">
      <w:pPr>
        <w:pStyle w:val="jbd-dafpus8"/>
        <w:ind w:left="426" w:hanging="426"/>
        <w:rPr>
          <w:rFonts w:ascii="SimSun" w:eastAsia="Times New Roman" w:hAnsi="SimSun" w:cs="SimSun"/>
          <w:color w:val="000000"/>
          <w:sz w:val="20"/>
          <w:szCs w:val="20"/>
          <w:lang w:eastAsia="id-ID"/>
        </w:rPr>
      </w:pPr>
    </w:p>
    <w:p w14:paraId="3D1F2A03" w14:textId="77777777" w:rsidR="00A3026F" w:rsidRDefault="00A3026F" w:rsidP="000430C3">
      <w:pPr>
        <w:pStyle w:val="jbd-dafpus8"/>
        <w:ind w:left="426" w:hanging="426"/>
        <w:rPr>
          <w:rFonts w:ascii="SimSun" w:eastAsia="Times New Roman" w:hAnsi="SimSun" w:cs="SimSun"/>
          <w:color w:val="000000"/>
          <w:sz w:val="20"/>
          <w:szCs w:val="20"/>
          <w:lang w:eastAsia="id-ID"/>
        </w:rPr>
      </w:pPr>
    </w:p>
    <w:p w14:paraId="3EB2C787" w14:textId="77777777" w:rsidR="00A3026F" w:rsidRDefault="00A3026F" w:rsidP="000430C3">
      <w:pPr>
        <w:pStyle w:val="jbd-dafpus8"/>
        <w:ind w:left="426" w:hanging="426"/>
        <w:rPr>
          <w:rFonts w:ascii="SimSun" w:eastAsia="Times New Roman" w:hAnsi="SimSun" w:cs="SimSun"/>
          <w:color w:val="000000"/>
          <w:sz w:val="20"/>
          <w:szCs w:val="20"/>
          <w:lang w:eastAsia="id-ID"/>
        </w:rPr>
      </w:pPr>
    </w:p>
    <w:p w14:paraId="107CA6E1" w14:textId="77777777" w:rsidR="00A3026F" w:rsidRDefault="00A3026F" w:rsidP="000430C3">
      <w:pPr>
        <w:pStyle w:val="jbd-dafpus8"/>
        <w:ind w:left="426" w:hanging="426"/>
        <w:rPr>
          <w:rFonts w:ascii="SimSun" w:eastAsia="Times New Roman" w:hAnsi="SimSun" w:cs="SimSun"/>
          <w:color w:val="000000"/>
          <w:sz w:val="20"/>
          <w:szCs w:val="20"/>
          <w:lang w:eastAsia="id-ID"/>
        </w:rPr>
      </w:pPr>
    </w:p>
    <w:p w14:paraId="31E13D69" w14:textId="77777777" w:rsidR="00A3026F" w:rsidRDefault="00A3026F" w:rsidP="000430C3">
      <w:pPr>
        <w:pStyle w:val="jbd-dafpus8"/>
        <w:ind w:left="426" w:hanging="426"/>
        <w:rPr>
          <w:rFonts w:ascii="SimSun" w:eastAsia="Times New Roman" w:hAnsi="SimSun" w:cs="SimSun"/>
          <w:color w:val="000000"/>
          <w:sz w:val="20"/>
          <w:szCs w:val="20"/>
          <w:lang w:eastAsia="id-ID"/>
        </w:rPr>
      </w:pPr>
    </w:p>
    <w:p w14:paraId="296C5D08" w14:textId="77777777" w:rsidR="00A3026F" w:rsidRDefault="00A3026F" w:rsidP="000430C3">
      <w:pPr>
        <w:pStyle w:val="jbd-dafpus8"/>
        <w:ind w:left="426" w:hanging="426"/>
        <w:rPr>
          <w:rFonts w:ascii="SimSun" w:eastAsia="Times New Roman" w:hAnsi="SimSun" w:cs="SimSun"/>
          <w:color w:val="000000"/>
          <w:sz w:val="20"/>
          <w:szCs w:val="20"/>
          <w:lang w:eastAsia="id-ID"/>
        </w:rPr>
      </w:pPr>
    </w:p>
    <w:p w14:paraId="6BDE73AE" w14:textId="77777777" w:rsidR="00A3026F" w:rsidRDefault="00A3026F" w:rsidP="000430C3">
      <w:pPr>
        <w:pStyle w:val="jbd-dafpus8"/>
        <w:ind w:left="426" w:hanging="426"/>
        <w:rPr>
          <w:rFonts w:ascii="SimSun" w:eastAsia="Times New Roman" w:hAnsi="SimSun" w:cs="SimSun"/>
          <w:color w:val="000000"/>
          <w:sz w:val="20"/>
          <w:szCs w:val="20"/>
          <w:lang w:eastAsia="id-ID"/>
        </w:rPr>
      </w:pPr>
    </w:p>
    <w:p w14:paraId="7E372BAF" w14:textId="77777777" w:rsidR="00A3026F" w:rsidRDefault="00A3026F" w:rsidP="000430C3">
      <w:pPr>
        <w:pStyle w:val="jbd-dafpus8"/>
        <w:ind w:left="426" w:hanging="426"/>
        <w:rPr>
          <w:rFonts w:ascii="SimSun" w:eastAsia="Times New Roman" w:hAnsi="SimSun" w:cs="SimSun"/>
          <w:color w:val="000000"/>
          <w:sz w:val="20"/>
          <w:szCs w:val="20"/>
          <w:lang w:eastAsia="id-ID"/>
        </w:rPr>
      </w:pPr>
    </w:p>
    <w:p w14:paraId="321B910C" w14:textId="77777777" w:rsidR="00A3026F" w:rsidRDefault="00A3026F" w:rsidP="000430C3">
      <w:pPr>
        <w:pStyle w:val="jbd-dafpus8"/>
        <w:ind w:left="426" w:hanging="426"/>
        <w:rPr>
          <w:rFonts w:ascii="SimSun" w:eastAsia="Times New Roman" w:hAnsi="SimSun" w:cs="SimSun"/>
          <w:color w:val="000000"/>
          <w:sz w:val="20"/>
          <w:szCs w:val="20"/>
          <w:lang w:eastAsia="id-ID"/>
        </w:rPr>
      </w:pPr>
    </w:p>
    <w:p w14:paraId="79D9DE6F" w14:textId="77777777" w:rsidR="00A3026F" w:rsidRDefault="00A3026F" w:rsidP="000430C3">
      <w:pPr>
        <w:pStyle w:val="jbd-dafpus8"/>
        <w:ind w:left="426" w:hanging="426"/>
        <w:rPr>
          <w:rFonts w:ascii="SimSun" w:eastAsia="Times New Roman" w:hAnsi="SimSun" w:cs="SimSun"/>
          <w:color w:val="000000"/>
          <w:sz w:val="20"/>
          <w:szCs w:val="20"/>
          <w:lang w:eastAsia="id-ID"/>
        </w:rPr>
      </w:pPr>
    </w:p>
    <w:p w14:paraId="7F932F7B" w14:textId="77777777" w:rsidR="00A3026F" w:rsidRDefault="00A3026F" w:rsidP="000430C3">
      <w:pPr>
        <w:pStyle w:val="jbd-dafpus8"/>
        <w:ind w:left="426" w:hanging="426"/>
        <w:rPr>
          <w:rFonts w:ascii="SimSun" w:eastAsia="Times New Roman" w:hAnsi="SimSun" w:cs="SimSun"/>
          <w:color w:val="000000"/>
          <w:sz w:val="20"/>
          <w:szCs w:val="20"/>
          <w:lang w:eastAsia="id-ID"/>
        </w:rPr>
      </w:pPr>
    </w:p>
    <w:p w14:paraId="067B446B" w14:textId="77777777" w:rsidR="00A3026F" w:rsidRDefault="00A3026F" w:rsidP="000430C3">
      <w:pPr>
        <w:pStyle w:val="jbd-dafpus8"/>
        <w:ind w:left="426" w:hanging="426"/>
        <w:rPr>
          <w:rFonts w:ascii="SimSun" w:eastAsia="Times New Roman" w:hAnsi="SimSun" w:cs="SimSun"/>
          <w:color w:val="000000"/>
          <w:sz w:val="20"/>
          <w:szCs w:val="20"/>
          <w:lang w:eastAsia="id-ID"/>
        </w:rPr>
      </w:pPr>
    </w:p>
    <w:p w14:paraId="42AC39DC" w14:textId="77777777" w:rsidR="000430C3" w:rsidRDefault="000430C3" w:rsidP="000430C3">
      <w:pPr>
        <w:pStyle w:val="jbd-dafpus8"/>
        <w:ind w:left="426" w:hanging="426"/>
        <w:rPr>
          <w:rFonts w:ascii="SimSun" w:eastAsia="Times New Roman" w:hAnsi="SimSun" w:cs="SimSun"/>
          <w:color w:val="000000"/>
          <w:sz w:val="20"/>
          <w:szCs w:val="20"/>
          <w:lang w:eastAsia="id-ID"/>
        </w:rPr>
      </w:pPr>
    </w:p>
    <w:p w14:paraId="64348470" w14:textId="77777777" w:rsidR="000430C3" w:rsidRDefault="000430C3" w:rsidP="000430C3">
      <w:pPr>
        <w:pStyle w:val="jbd-dafpus8"/>
        <w:ind w:left="426" w:hanging="426"/>
        <w:rPr>
          <w:rFonts w:ascii="SimSun" w:eastAsia="Times New Roman" w:hAnsi="SimSun" w:cs="SimSun"/>
          <w:color w:val="000000"/>
          <w:sz w:val="20"/>
          <w:szCs w:val="20"/>
          <w:lang w:eastAsia="id-ID"/>
        </w:rPr>
      </w:pPr>
    </w:p>
    <w:p w14:paraId="09505232" w14:textId="77777777" w:rsidR="008C57E7" w:rsidRDefault="008C57E7" w:rsidP="000430C3">
      <w:pPr>
        <w:pStyle w:val="jbd-dafpus8"/>
        <w:ind w:left="426" w:hanging="426"/>
        <w:rPr>
          <w:rFonts w:ascii="SimSun" w:eastAsia="Times New Roman" w:hAnsi="SimSun" w:cs="SimSun"/>
          <w:color w:val="000000"/>
          <w:sz w:val="20"/>
          <w:szCs w:val="20"/>
          <w:lang w:eastAsia="id-ID"/>
        </w:rPr>
      </w:pPr>
    </w:p>
    <w:p w14:paraId="3CC2E416" w14:textId="77777777" w:rsidR="008C57E7" w:rsidRDefault="008C57E7" w:rsidP="000430C3">
      <w:pPr>
        <w:pStyle w:val="jbd-dafpus8"/>
        <w:ind w:left="426" w:hanging="426"/>
        <w:rPr>
          <w:rFonts w:ascii="SimSun" w:eastAsia="Times New Roman" w:hAnsi="SimSun" w:cs="SimSun"/>
          <w:color w:val="000000"/>
          <w:sz w:val="20"/>
          <w:szCs w:val="20"/>
          <w:lang w:eastAsia="id-ID"/>
        </w:rPr>
      </w:pPr>
    </w:p>
    <w:p w14:paraId="200A4CDE" w14:textId="77777777" w:rsidR="007069AC" w:rsidRPr="00756345" w:rsidRDefault="007069AC" w:rsidP="007069AC">
      <w:pPr>
        <w:jc w:val="center"/>
        <w:rPr>
          <w:b/>
          <w:caps/>
          <w:sz w:val="32"/>
          <w:szCs w:val="32"/>
        </w:rPr>
      </w:pPr>
      <w:r w:rsidRPr="00756345">
        <w:rPr>
          <w:b/>
          <w:caps/>
          <w:sz w:val="32"/>
          <w:szCs w:val="32"/>
        </w:rPr>
        <w:lastRenderedPageBreak/>
        <w:t>Daftar periksa penyerahan</w:t>
      </w:r>
    </w:p>
    <w:p w14:paraId="4633AEE0" w14:textId="77777777" w:rsidR="007069AC" w:rsidRPr="00756345" w:rsidRDefault="007069AC" w:rsidP="007069AC">
      <w:pPr>
        <w:rPr>
          <w:b/>
        </w:rPr>
      </w:pPr>
    </w:p>
    <w:p w14:paraId="47C89321" w14:textId="77777777" w:rsidR="007069AC" w:rsidRPr="00756345" w:rsidRDefault="007069AC" w:rsidP="007069AC">
      <w:pPr>
        <w:rPr>
          <w:b/>
        </w:rPr>
      </w:pPr>
    </w:p>
    <w:p w14:paraId="74C124F6" w14:textId="77777777" w:rsidR="007069AC" w:rsidRPr="00756345" w:rsidRDefault="007069AC" w:rsidP="007069AC">
      <w:r w:rsidRPr="00756345">
        <w:t>Pastikan item berikut ada:</w:t>
      </w:r>
    </w:p>
    <w:p w14:paraId="30B3F89D" w14:textId="77777777" w:rsidR="007069AC" w:rsidRPr="00756345" w:rsidRDefault="007069AC" w:rsidP="007069AC">
      <w:pPr>
        <w:rPr>
          <w:color w:val="222222"/>
        </w:rPr>
      </w:pPr>
    </w:p>
    <w:tbl>
      <w:tblPr>
        <w:tblW w:w="793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4"/>
        <w:gridCol w:w="1134"/>
      </w:tblGrid>
      <w:tr w:rsidR="007069AC" w:rsidRPr="00756345" w14:paraId="760CE066" w14:textId="77777777" w:rsidTr="00CA6B2A">
        <w:tc>
          <w:tcPr>
            <w:tcW w:w="6804" w:type="dxa"/>
            <w:tcBorders>
              <w:top w:val="nil"/>
              <w:left w:val="nil"/>
              <w:bottom w:val="single" w:sz="4" w:space="0" w:color="auto"/>
              <w:right w:val="nil"/>
            </w:tcBorders>
            <w:hideMark/>
          </w:tcPr>
          <w:p w14:paraId="035573A2" w14:textId="77777777" w:rsidR="007069AC" w:rsidRPr="00756345" w:rsidRDefault="007069AC" w:rsidP="00CA6B2A">
            <w:r w:rsidRPr="00756345">
              <w:t xml:space="preserve">koresponden </w:t>
            </w:r>
            <w:r w:rsidRPr="00756345">
              <w:rPr>
                <w:color w:val="222222"/>
              </w:rPr>
              <w:t>pertama harus disertai dengan rincian kontak:</w:t>
            </w:r>
          </w:p>
        </w:tc>
        <w:tc>
          <w:tcPr>
            <w:tcW w:w="1134" w:type="dxa"/>
            <w:tcBorders>
              <w:top w:val="nil"/>
              <w:left w:val="nil"/>
              <w:bottom w:val="single" w:sz="4" w:space="0" w:color="auto"/>
              <w:right w:val="nil"/>
            </w:tcBorders>
            <w:hideMark/>
          </w:tcPr>
          <w:p w14:paraId="0041C41B" w14:textId="77777777" w:rsidR="007069AC" w:rsidRPr="00756345" w:rsidRDefault="007069AC" w:rsidP="00CA6B2A">
            <w:pPr>
              <w:jc w:val="center"/>
              <w:rPr>
                <w:b/>
              </w:rPr>
            </w:pPr>
            <w:r w:rsidRPr="00756345">
              <w:rPr>
                <w:b/>
              </w:rPr>
              <w:t>Beri tanda (X)</w:t>
            </w:r>
          </w:p>
        </w:tc>
      </w:tr>
      <w:tr w:rsidR="007069AC" w:rsidRPr="00756345" w14:paraId="76B2F818" w14:textId="77777777" w:rsidTr="00CA6B2A">
        <w:tc>
          <w:tcPr>
            <w:tcW w:w="6804" w:type="dxa"/>
            <w:tcBorders>
              <w:top w:val="single" w:sz="4" w:space="0" w:color="auto"/>
              <w:left w:val="single" w:sz="4" w:space="0" w:color="auto"/>
              <w:bottom w:val="single" w:sz="4" w:space="0" w:color="auto"/>
              <w:right w:val="single" w:sz="4" w:space="0" w:color="auto"/>
            </w:tcBorders>
            <w:hideMark/>
          </w:tcPr>
          <w:p w14:paraId="6709A9C8" w14:textId="77777777" w:rsidR="007069AC" w:rsidRPr="00756345" w:rsidRDefault="007069AC" w:rsidP="00CA6B2A">
            <w:pPr>
              <w:numPr>
                <w:ilvl w:val="0"/>
                <w:numId w:val="2"/>
              </w:numPr>
              <w:jc w:val="both"/>
            </w:pPr>
            <w:r w:rsidRPr="00756345">
              <w:t>Alamat email</w:t>
            </w:r>
          </w:p>
        </w:tc>
        <w:tc>
          <w:tcPr>
            <w:tcW w:w="1134" w:type="dxa"/>
            <w:tcBorders>
              <w:top w:val="single" w:sz="4" w:space="0" w:color="auto"/>
              <w:left w:val="single" w:sz="4" w:space="0" w:color="auto"/>
              <w:bottom w:val="single" w:sz="4" w:space="0" w:color="auto"/>
              <w:right w:val="single" w:sz="4" w:space="0" w:color="auto"/>
            </w:tcBorders>
            <w:hideMark/>
          </w:tcPr>
          <w:p w14:paraId="78C34820" w14:textId="77777777" w:rsidR="007069AC" w:rsidRPr="00756345" w:rsidRDefault="007069AC" w:rsidP="00CA6B2A">
            <w:pPr>
              <w:jc w:val="center"/>
            </w:pPr>
            <w:r w:rsidRPr="00756345">
              <w:rPr>
                <w:b/>
              </w:rPr>
              <w:t>X</w:t>
            </w:r>
          </w:p>
        </w:tc>
      </w:tr>
      <w:tr w:rsidR="007069AC" w:rsidRPr="00756345" w14:paraId="19E65A2C" w14:textId="77777777" w:rsidTr="00CA6B2A">
        <w:tc>
          <w:tcPr>
            <w:tcW w:w="6804" w:type="dxa"/>
            <w:tcBorders>
              <w:top w:val="single" w:sz="4" w:space="0" w:color="auto"/>
              <w:left w:val="single" w:sz="4" w:space="0" w:color="auto"/>
              <w:bottom w:val="single" w:sz="4" w:space="0" w:color="auto"/>
              <w:right w:val="single" w:sz="4" w:space="0" w:color="auto"/>
            </w:tcBorders>
            <w:hideMark/>
          </w:tcPr>
          <w:p w14:paraId="4AE4B651" w14:textId="77777777" w:rsidR="007069AC" w:rsidRPr="00756345" w:rsidRDefault="007069AC" w:rsidP="00CA6B2A">
            <w:pPr>
              <w:numPr>
                <w:ilvl w:val="0"/>
                <w:numId w:val="2"/>
              </w:numPr>
              <w:jc w:val="both"/>
            </w:pPr>
            <w:r w:rsidRPr="00756345">
              <w:t xml:space="preserve">Alamat lengkap ( termasuk </w:t>
            </w:r>
            <w:r w:rsidRPr="00756345">
              <w:rPr>
                <w:color w:val="000000"/>
              </w:rPr>
              <w:t xml:space="preserve">nama dan nomor jalan ( </w:t>
            </w:r>
            <w:r w:rsidRPr="00756345">
              <w:rPr>
                <w:color w:val="000000"/>
                <w:spacing w:val="-4"/>
              </w:rPr>
              <w:t>lokasi), kota, kode pos, negara bagian/provinsi, negara)</w:t>
            </w:r>
          </w:p>
        </w:tc>
        <w:tc>
          <w:tcPr>
            <w:tcW w:w="1134" w:type="dxa"/>
            <w:tcBorders>
              <w:top w:val="single" w:sz="4" w:space="0" w:color="auto"/>
              <w:left w:val="single" w:sz="4" w:space="0" w:color="auto"/>
              <w:bottom w:val="single" w:sz="4" w:space="0" w:color="auto"/>
              <w:right w:val="single" w:sz="4" w:space="0" w:color="auto"/>
            </w:tcBorders>
          </w:tcPr>
          <w:p w14:paraId="4333162B" w14:textId="77777777" w:rsidR="007069AC" w:rsidRPr="00756345" w:rsidRDefault="007069AC" w:rsidP="00CA6B2A">
            <w:pPr>
              <w:jc w:val="center"/>
            </w:pPr>
          </w:p>
        </w:tc>
      </w:tr>
      <w:tr w:rsidR="007069AC" w:rsidRPr="00756345" w14:paraId="34CCB81F" w14:textId="77777777" w:rsidTr="00CA6B2A">
        <w:tc>
          <w:tcPr>
            <w:tcW w:w="6804" w:type="dxa"/>
            <w:tcBorders>
              <w:top w:val="single" w:sz="4" w:space="0" w:color="auto"/>
              <w:left w:val="single" w:sz="4" w:space="0" w:color="auto"/>
              <w:bottom w:val="single" w:sz="4" w:space="0" w:color="auto"/>
              <w:right w:val="single" w:sz="4" w:space="0" w:color="auto"/>
            </w:tcBorders>
            <w:hideMark/>
          </w:tcPr>
          <w:p w14:paraId="351E08B3" w14:textId="77777777" w:rsidR="007069AC" w:rsidRPr="00756345" w:rsidRDefault="007069AC" w:rsidP="00CA6B2A">
            <w:pPr>
              <w:numPr>
                <w:ilvl w:val="0"/>
                <w:numId w:val="2"/>
              </w:numPr>
              <w:jc w:val="both"/>
            </w:pPr>
            <w:r w:rsidRPr="00756345">
              <w:t>Nomor telepon pribadi</w:t>
            </w:r>
          </w:p>
        </w:tc>
        <w:tc>
          <w:tcPr>
            <w:tcW w:w="1134" w:type="dxa"/>
            <w:tcBorders>
              <w:top w:val="single" w:sz="4" w:space="0" w:color="auto"/>
              <w:left w:val="single" w:sz="4" w:space="0" w:color="auto"/>
              <w:bottom w:val="single" w:sz="4" w:space="0" w:color="auto"/>
              <w:right w:val="single" w:sz="4" w:space="0" w:color="auto"/>
            </w:tcBorders>
          </w:tcPr>
          <w:p w14:paraId="5C409624" w14:textId="77777777" w:rsidR="007069AC" w:rsidRPr="00756345" w:rsidRDefault="007069AC" w:rsidP="00CA6B2A">
            <w:pPr>
              <w:jc w:val="center"/>
            </w:pPr>
          </w:p>
        </w:tc>
      </w:tr>
      <w:tr w:rsidR="007069AC" w:rsidRPr="00756345" w14:paraId="38617737" w14:textId="77777777" w:rsidTr="00CA6B2A">
        <w:tc>
          <w:tcPr>
            <w:tcW w:w="6804" w:type="dxa"/>
            <w:tcBorders>
              <w:top w:val="single" w:sz="4" w:space="0" w:color="auto"/>
              <w:left w:val="nil"/>
              <w:bottom w:val="nil"/>
              <w:right w:val="nil"/>
            </w:tcBorders>
          </w:tcPr>
          <w:p w14:paraId="2CC05D52" w14:textId="77777777" w:rsidR="007069AC" w:rsidRPr="00756345" w:rsidRDefault="007069AC" w:rsidP="00CA6B2A"/>
        </w:tc>
        <w:tc>
          <w:tcPr>
            <w:tcW w:w="1134" w:type="dxa"/>
            <w:tcBorders>
              <w:top w:val="single" w:sz="4" w:space="0" w:color="auto"/>
              <w:left w:val="nil"/>
              <w:bottom w:val="nil"/>
              <w:right w:val="nil"/>
            </w:tcBorders>
          </w:tcPr>
          <w:p w14:paraId="6AC8E761" w14:textId="77777777" w:rsidR="007069AC" w:rsidRPr="00756345" w:rsidRDefault="007069AC" w:rsidP="00CA6B2A">
            <w:pPr>
              <w:jc w:val="center"/>
            </w:pPr>
          </w:p>
        </w:tc>
      </w:tr>
      <w:tr w:rsidR="007069AC" w:rsidRPr="00756345" w14:paraId="5237614F" w14:textId="77777777" w:rsidTr="00CA6B2A">
        <w:tc>
          <w:tcPr>
            <w:tcW w:w="6804" w:type="dxa"/>
            <w:tcBorders>
              <w:top w:val="nil"/>
              <w:left w:val="nil"/>
              <w:bottom w:val="single" w:sz="4" w:space="0" w:color="auto"/>
              <w:right w:val="nil"/>
            </w:tcBorders>
            <w:hideMark/>
          </w:tcPr>
          <w:p w14:paraId="0E273FF1" w14:textId="77777777" w:rsidR="007069AC" w:rsidRPr="00756345" w:rsidRDefault="007069AC" w:rsidP="00CA6B2A">
            <w:r w:rsidRPr="00756345">
              <w:t>Semua file yang diperlukan telah diunggah, dan berisi:</w:t>
            </w:r>
          </w:p>
        </w:tc>
        <w:tc>
          <w:tcPr>
            <w:tcW w:w="1134" w:type="dxa"/>
            <w:tcBorders>
              <w:top w:val="nil"/>
              <w:left w:val="nil"/>
              <w:bottom w:val="single" w:sz="4" w:space="0" w:color="auto"/>
              <w:right w:val="nil"/>
            </w:tcBorders>
          </w:tcPr>
          <w:p w14:paraId="12CCB48E" w14:textId="77777777" w:rsidR="007069AC" w:rsidRPr="00756345" w:rsidRDefault="007069AC" w:rsidP="00CA6B2A">
            <w:pPr>
              <w:jc w:val="center"/>
            </w:pPr>
          </w:p>
        </w:tc>
      </w:tr>
      <w:tr w:rsidR="007069AC" w:rsidRPr="00756345" w14:paraId="30A7FCFF" w14:textId="77777777" w:rsidTr="00CA6B2A">
        <w:tc>
          <w:tcPr>
            <w:tcW w:w="6804" w:type="dxa"/>
            <w:tcBorders>
              <w:top w:val="single" w:sz="4" w:space="0" w:color="auto"/>
              <w:left w:val="single" w:sz="4" w:space="0" w:color="auto"/>
              <w:bottom w:val="single" w:sz="4" w:space="0" w:color="auto"/>
              <w:right w:val="single" w:sz="4" w:space="0" w:color="auto"/>
            </w:tcBorders>
            <w:hideMark/>
          </w:tcPr>
          <w:p w14:paraId="319CF69B" w14:textId="77777777" w:rsidR="007069AC" w:rsidRPr="00756345" w:rsidRDefault="007069AC" w:rsidP="00CA6B2A">
            <w:pPr>
              <w:numPr>
                <w:ilvl w:val="0"/>
                <w:numId w:val="3"/>
              </w:numPr>
              <w:jc w:val="both"/>
            </w:pPr>
            <w:r w:rsidRPr="00756345">
              <w:t>Semua penulis mengirim email</w:t>
            </w:r>
          </w:p>
        </w:tc>
        <w:tc>
          <w:tcPr>
            <w:tcW w:w="1134" w:type="dxa"/>
            <w:tcBorders>
              <w:top w:val="single" w:sz="4" w:space="0" w:color="auto"/>
              <w:left w:val="single" w:sz="4" w:space="0" w:color="auto"/>
              <w:bottom w:val="single" w:sz="4" w:space="0" w:color="auto"/>
              <w:right w:val="single" w:sz="4" w:space="0" w:color="auto"/>
            </w:tcBorders>
          </w:tcPr>
          <w:p w14:paraId="6DAD6927" w14:textId="77777777" w:rsidR="007069AC" w:rsidRPr="00756345" w:rsidRDefault="007069AC" w:rsidP="00CA6B2A">
            <w:pPr>
              <w:jc w:val="center"/>
            </w:pPr>
          </w:p>
        </w:tc>
      </w:tr>
      <w:tr w:rsidR="007069AC" w:rsidRPr="00756345" w14:paraId="1CC3A93A" w14:textId="77777777" w:rsidTr="00CA6B2A">
        <w:tc>
          <w:tcPr>
            <w:tcW w:w="6804" w:type="dxa"/>
            <w:tcBorders>
              <w:top w:val="single" w:sz="4" w:space="0" w:color="auto"/>
              <w:left w:val="single" w:sz="4" w:space="0" w:color="auto"/>
              <w:bottom w:val="single" w:sz="4" w:space="0" w:color="auto"/>
              <w:right w:val="single" w:sz="4" w:space="0" w:color="auto"/>
            </w:tcBorders>
            <w:hideMark/>
          </w:tcPr>
          <w:p w14:paraId="37A197FB" w14:textId="77777777" w:rsidR="007069AC" w:rsidRPr="00756345" w:rsidRDefault="007069AC" w:rsidP="00CA6B2A">
            <w:pPr>
              <w:numPr>
                <w:ilvl w:val="0"/>
                <w:numId w:val="3"/>
              </w:numPr>
              <w:jc w:val="both"/>
            </w:pPr>
            <w:r w:rsidRPr="00756345">
              <w:t>Semua keterangan gambar</w:t>
            </w:r>
          </w:p>
        </w:tc>
        <w:tc>
          <w:tcPr>
            <w:tcW w:w="1134" w:type="dxa"/>
            <w:tcBorders>
              <w:top w:val="single" w:sz="4" w:space="0" w:color="auto"/>
              <w:left w:val="single" w:sz="4" w:space="0" w:color="auto"/>
              <w:bottom w:val="single" w:sz="4" w:space="0" w:color="auto"/>
              <w:right w:val="single" w:sz="4" w:space="0" w:color="auto"/>
            </w:tcBorders>
          </w:tcPr>
          <w:p w14:paraId="4D504DC0" w14:textId="77777777" w:rsidR="007069AC" w:rsidRPr="00756345" w:rsidRDefault="007069AC" w:rsidP="00CA6B2A">
            <w:pPr>
              <w:jc w:val="center"/>
            </w:pPr>
          </w:p>
        </w:tc>
      </w:tr>
      <w:tr w:rsidR="007069AC" w:rsidRPr="00756345" w14:paraId="69D7BB90" w14:textId="77777777" w:rsidTr="00CA6B2A">
        <w:tc>
          <w:tcPr>
            <w:tcW w:w="6804" w:type="dxa"/>
            <w:tcBorders>
              <w:top w:val="single" w:sz="4" w:space="0" w:color="auto"/>
              <w:left w:val="single" w:sz="4" w:space="0" w:color="auto"/>
              <w:bottom w:val="single" w:sz="4" w:space="0" w:color="auto"/>
              <w:right w:val="single" w:sz="4" w:space="0" w:color="auto"/>
            </w:tcBorders>
            <w:hideMark/>
          </w:tcPr>
          <w:p w14:paraId="193FCDD2" w14:textId="77777777" w:rsidR="007069AC" w:rsidRPr="00756345" w:rsidRDefault="007069AC" w:rsidP="00CA6B2A">
            <w:pPr>
              <w:numPr>
                <w:ilvl w:val="0"/>
                <w:numId w:val="3"/>
              </w:numPr>
              <w:jc w:val="both"/>
            </w:pPr>
            <w:r w:rsidRPr="00756345">
              <w:t>Semua tabel ( termasuk judul dan catatan/deskripsi)</w:t>
            </w:r>
          </w:p>
        </w:tc>
        <w:tc>
          <w:tcPr>
            <w:tcW w:w="1134" w:type="dxa"/>
            <w:tcBorders>
              <w:top w:val="single" w:sz="4" w:space="0" w:color="auto"/>
              <w:left w:val="single" w:sz="4" w:space="0" w:color="auto"/>
              <w:bottom w:val="single" w:sz="4" w:space="0" w:color="auto"/>
              <w:right w:val="single" w:sz="4" w:space="0" w:color="auto"/>
            </w:tcBorders>
          </w:tcPr>
          <w:p w14:paraId="3FC7AA29" w14:textId="77777777" w:rsidR="007069AC" w:rsidRPr="00756345" w:rsidRDefault="007069AC" w:rsidP="00CA6B2A">
            <w:pPr>
              <w:jc w:val="center"/>
            </w:pPr>
          </w:p>
        </w:tc>
      </w:tr>
      <w:tr w:rsidR="007069AC" w:rsidRPr="00756345" w14:paraId="3D594148" w14:textId="77777777" w:rsidTr="00CA6B2A">
        <w:tc>
          <w:tcPr>
            <w:tcW w:w="6804" w:type="dxa"/>
            <w:tcBorders>
              <w:top w:val="single" w:sz="4" w:space="0" w:color="auto"/>
              <w:left w:val="single" w:sz="4" w:space="0" w:color="auto"/>
              <w:bottom w:val="single" w:sz="4" w:space="0" w:color="auto"/>
              <w:right w:val="single" w:sz="4" w:space="0" w:color="auto"/>
            </w:tcBorders>
            <w:hideMark/>
          </w:tcPr>
          <w:p w14:paraId="144366E5" w14:textId="77777777" w:rsidR="007069AC" w:rsidRPr="00756345" w:rsidRDefault="007069AC" w:rsidP="00CA6B2A">
            <w:pPr>
              <w:numPr>
                <w:ilvl w:val="0"/>
                <w:numId w:val="3"/>
              </w:numPr>
              <w:jc w:val="both"/>
            </w:pPr>
            <w:r w:rsidRPr="00756345">
              <w:rPr>
                <w:color w:val="000000"/>
              </w:rPr>
              <w:t>Referensi ada dalam 10 tahun terakhir (</w:t>
            </w:r>
            <w:r w:rsidRPr="00756345">
              <w:rPr>
                <w:color w:val="FF0000"/>
              </w:rPr>
              <w:t>2012-2023</w:t>
            </w:r>
            <w:r w:rsidRPr="00756345">
              <w:rPr>
                <w:color w:val="000000"/>
              </w:rPr>
              <w:t>), kecuali pada kajian taksonomi dan metode</w:t>
            </w:r>
          </w:p>
        </w:tc>
        <w:tc>
          <w:tcPr>
            <w:tcW w:w="1134" w:type="dxa"/>
            <w:tcBorders>
              <w:top w:val="single" w:sz="4" w:space="0" w:color="auto"/>
              <w:left w:val="single" w:sz="4" w:space="0" w:color="auto"/>
              <w:bottom w:val="single" w:sz="4" w:space="0" w:color="auto"/>
              <w:right w:val="single" w:sz="4" w:space="0" w:color="auto"/>
            </w:tcBorders>
          </w:tcPr>
          <w:p w14:paraId="78CF2206" w14:textId="77777777" w:rsidR="007069AC" w:rsidRPr="00756345" w:rsidRDefault="007069AC" w:rsidP="00CA6B2A">
            <w:pPr>
              <w:jc w:val="center"/>
            </w:pPr>
          </w:p>
        </w:tc>
      </w:tr>
      <w:tr w:rsidR="007069AC" w:rsidRPr="00756345" w14:paraId="01D839D8" w14:textId="77777777" w:rsidTr="00CA6B2A">
        <w:tc>
          <w:tcPr>
            <w:tcW w:w="6804" w:type="dxa"/>
            <w:tcBorders>
              <w:top w:val="single" w:sz="4" w:space="0" w:color="auto"/>
              <w:left w:val="single" w:sz="4" w:space="0" w:color="auto"/>
              <w:bottom w:val="single" w:sz="4" w:space="0" w:color="auto"/>
              <w:right w:val="single" w:sz="4" w:space="0" w:color="auto"/>
            </w:tcBorders>
            <w:hideMark/>
          </w:tcPr>
          <w:p w14:paraId="242A3FCC" w14:textId="77777777" w:rsidR="007069AC" w:rsidRPr="00756345" w:rsidRDefault="007069AC" w:rsidP="00CA6B2A">
            <w:pPr>
              <w:numPr>
                <w:ilvl w:val="0"/>
                <w:numId w:val="3"/>
              </w:numPr>
              <w:jc w:val="both"/>
              <w:rPr>
                <w:color w:val="000000"/>
              </w:rPr>
            </w:pPr>
            <w:r w:rsidRPr="00756345">
              <w:rPr>
                <w:color w:val="000000"/>
              </w:rPr>
              <w:t xml:space="preserve">Referensi yang diberikan minimal </w:t>
            </w:r>
            <w:r w:rsidRPr="00756345">
              <w:rPr>
                <w:color w:val="000000"/>
                <w:lang w:val="en-US"/>
              </w:rPr>
              <w:t>15</w:t>
            </w:r>
            <w:r w:rsidRPr="00756345">
              <w:rPr>
                <w:color w:val="000000"/>
              </w:rPr>
              <w:t xml:space="preserve"> jurnal ilmiah, dengan nomor DOI</w:t>
            </w:r>
          </w:p>
        </w:tc>
        <w:tc>
          <w:tcPr>
            <w:tcW w:w="1134" w:type="dxa"/>
            <w:tcBorders>
              <w:top w:val="single" w:sz="4" w:space="0" w:color="auto"/>
              <w:left w:val="single" w:sz="4" w:space="0" w:color="auto"/>
              <w:bottom w:val="single" w:sz="4" w:space="0" w:color="auto"/>
              <w:right w:val="single" w:sz="4" w:space="0" w:color="auto"/>
            </w:tcBorders>
          </w:tcPr>
          <w:p w14:paraId="03DE4A62" w14:textId="77777777" w:rsidR="007069AC" w:rsidRPr="00756345" w:rsidRDefault="007069AC" w:rsidP="00CA6B2A">
            <w:pPr>
              <w:jc w:val="center"/>
            </w:pPr>
          </w:p>
        </w:tc>
      </w:tr>
      <w:tr w:rsidR="007069AC" w:rsidRPr="00756345" w14:paraId="46234D94" w14:textId="77777777" w:rsidTr="00CA6B2A">
        <w:tc>
          <w:tcPr>
            <w:tcW w:w="6804" w:type="dxa"/>
            <w:tcBorders>
              <w:top w:val="single" w:sz="4" w:space="0" w:color="auto"/>
              <w:left w:val="single" w:sz="4" w:space="0" w:color="auto"/>
              <w:bottom w:val="single" w:sz="4" w:space="0" w:color="auto"/>
              <w:right w:val="single" w:sz="4" w:space="0" w:color="auto"/>
            </w:tcBorders>
            <w:hideMark/>
          </w:tcPr>
          <w:p w14:paraId="5F2FB556" w14:textId="77777777" w:rsidR="007069AC" w:rsidRPr="00756345" w:rsidRDefault="007069AC" w:rsidP="00CA6B2A">
            <w:pPr>
              <w:numPr>
                <w:ilvl w:val="0"/>
                <w:numId w:val="3"/>
              </w:numPr>
              <w:jc w:val="both"/>
              <w:rPr>
                <w:color w:val="000000"/>
              </w:rPr>
            </w:pPr>
            <w:r w:rsidRPr="00756345">
              <w:rPr>
                <w:color w:val="000000"/>
              </w:rPr>
              <w:t xml:space="preserve">Kata-katanya tidak lebih dari </w:t>
            </w:r>
            <w:r w:rsidRPr="00756345">
              <w:t>8000 kata</w:t>
            </w:r>
          </w:p>
        </w:tc>
        <w:tc>
          <w:tcPr>
            <w:tcW w:w="1134" w:type="dxa"/>
            <w:tcBorders>
              <w:top w:val="single" w:sz="4" w:space="0" w:color="auto"/>
              <w:left w:val="single" w:sz="4" w:space="0" w:color="auto"/>
              <w:bottom w:val="single" w:sz="4" w:space="0" w:color="auto"/>
              <w:right w:val="single" w:sz="4" w:space="0" w:color="auto"/>
            </w:tcBorders>
          </w:tcPr>
          <w:p w14:paraId="444C81FB" w14:textId="77777777" w:rsidR="007069AC" w:rsidRPr="00756345" w:rsidRDefault="007069AC" w:rsidP="00CA6B2A">
            <w:pPr>
              <w:jc w:val="center"/>
            </w:pPr>
          </w:p>
        </w:tc>
      </w:tr>
      <w:tr w:rsidR="007069AC" w:rsidRPr="00756345" w14:paraId="3BD19E48" w14:textId="77777777" w:rsidTr="00CA6B2A">
        <w:tc>
          <w:tcPr>
            <w:tcW w:w="6804" w:type="dxa"/>
            <w:tcBorders>
              <w:top w:val="single" w:sz="4" w:space="0" w:color="auto"/>
              <w:left w:val="nil"/>
              <w:bottom w:val="nil"/>
              <w:right w:val="nil"/>
            </w:tcBorders>
          </w:tcPr>
          <w:p w14:paraId="536406F9" w14:textId="77777777" w:rsidR="007069AC" w:rsidRPr="00756345" w:rsidRDefault="007069AC" w:rsidP="00CA6B2A"/>
        </w:tc>
        <w:tc>
          <w:tcPr>
            <w:tcW w:w="1134" w:type="dxa"/>
            <w:tcBorders>
              <w:top w:val="single" w:sz="4" w:space="0" w:color="auto"/>
              <w:left w:val="nil"/>
              <w:bottom w:val="nil"/>
              <w:right w:val="nil"/>
            </w:tcBorders>
          </w:tcPr>
          <w:p w14:paraId="3F6C60FD" w14:textId="77777777" w:rsidR="007069AC" w:rsidRPr="00756345" w:rsidRDefault="007069AC" w:rsidP="00CA6B2A">
            <w:pPr>
              <w:jc w:val="center"/>
            </w:pPr>
          </w:p>
        </w:tc>
      </w:tr>
      <w:tr w:rsidR="007069AC" w:rsidRPr="00756345" w14:paraId="4FB08F8C" w14:textId="77777777" w:rsidTr="00CA6B2A">
        <w:tc>
          <w:tcPr>
            <w:tcW w:w="6804" w:type="dxa"/>
            <w:tcBorders>
              <w:top w:val="nil"/>
              <w:left w:val="nil"/>
              <w:bottom w:val="single" w:sz="4" w:space="0" w:color="auto"/>
              <w:right w:val="nil"/>
            </w:tcBorders>
            <w:hideMark/>
          </w:tcPr>
          <w:p w14:paraId="73B1F7DC" w14:textId="77777777" w:rsidR="007069AC" w:rsidRPr="00756345" w:rsidRDefault="007069AC" w:rsidP="00CA6B2A">
            <w:r w:rsidRPr="00756345">
              <w:t>Pertimbangan lebih lanjut</w:t>
            </w:r>
          </w:p>
        </w:tc>
        <w:tc>
          <w:tcPr>
            <w:tcW w:w="1134" w:type="dxa"/>
            <w:tcBorders>
              <w:top w:val="nil"/>
              <w:left w:val="nil"/>
              <w:bottom w:val="single" w:sz="4" w:space="0" w:color="auto"/>
              <w:right w:val="nil"/>
            </w:tcBorders>
          </w:tcPr>
          <w:p w14:paraId="0D7EAC9C" w14:textId="77777777" w:rsidR="007069AC" w:rsidRPr="00756345" w:rsidRDefault="007069AC" w:rsidP="00CA6B2A">
            <w:pPr>
              <w:jc w:val="center"/>
            </w:pPr>
          </w:p>
        </w:tc>
      </w:tr>
      <w:tr w:rsidR="007069AC" w:rsidRPr="00756345" w14:paraId="522D3AB8" w14:textId="77777777" w:rsidTr="00CA6B2A">
        <w:tc>
          <w:tcPr>
            <w:tcW w:w="6804" w:type="dxa"/>
            <w:tcBorders>
              <w:top w:val="single" w:sz="4" w:space="0" w:color="auto"/>
              <w:left w:val="single" w:sz="4" w:space="0" w:color="auto"/>
              <w:bottom w:val="single" w:sz="4" w:space="0" w:color="auto"/>
              <w:right w:val="single" w:sz="4" w:space="0" w:color="auto"/>
            </w:tcBorders>
            <w:hideMark/>
          </w:tcPr>
          <w:p w14:paraId="437FD483" w14:textId="77777777" w:rsidR="007069AC" w:rsidRPr="00756345" w:rsidRDefault="007069AC" w:rsidP="00CA6B2A">
            <w:pPr>
              <w:numPr>
                <w:ilvl w:val="0"/>
                <w:numId w:val="4"/>
              </w:numPr>
              <w:jc w:val="both"/>
            </w:pPr>
            <w:r w:rsidRPr="00756345">
              <w:t>Naskah telah “diperiksa ejaan &amp; tata bahasanya” . Lebih baik jika direvisi oleh editor sains profesional atau penutur asli bahasa Inggris</w:t>
            </w:r>
          </w:p>
        </w:tc>
        <w:tc>
          <w:tcPr>
            <w:tcW w:w="1134" w:type="dxa"/>
            <w:tcBorders>
              <w:top w:val="single" w:sz="4" w:space="0" w:color="auto"/>
              <w:left w:val="single" w:sz="4" w:space="0" w:color="auto"/>
              <w:bottom w:val="single" w:sz="4" w:space="0" w:color="auto"/>
              <w:right w:val="single" w:sz="4" w:space="0" w:color="auto"/>
            </w:tcBorders>
          </w:tcPr>
          <w:p w14:paraId="1A087996" w14:textId="77777777" w:rsidR="007069AC" w:rsidRPr="00756345" w:rsidRDefault="007069AC" w:rsidP="00CA6B2A">
            <w:pPr>
              <w:jc w:val="center"/>
            </w:pPr>
          </w:p>
        </w:tc>
      </w:tr>
      <w:tr w:rsidR="007069AC" w:rsidRPr="00756345" w14:paraId="3C47FAB9" w14:textId="77777777" w:rsidTr="00CA6B2A">
        <w:tc>
          <w:tcPr>
            <w:tcW w:w="6804" w:type="dxa"/>
            <w:tcBorders>
              <w:top w:val="single" w:sz="4" w:space="0" w:color="auto"/>
              <w:left w:val="single" w:sz="4" w:space="0" w:color="auto"/>
              <w:bottom w:val="single" w:sz="4" w:space="0" w:color="auto"/>
              <w:right w:val="single" w:sz="4" w:space="0" w:color="auto"/>
            </w:tcBorders>
            <w:hideMark/>
          </w:tcPr>
          <w:p w14:paraId="2C328CC5" w14:textId="77777777" w:rsidR="007069AC" w:rsidRPr="00756345" w:rsidRDefault="007069AC" w:rsidP="00CA6B2A">
            <w:pPr>
              <w:numPr>
                <w:ilvl w:val="0"/>
                <w:numId w:val="4"/>
              </w:numPr>
              <w:jc w:val="both"/>
            </w:pPr>
            <w:r w:rsidRPr="00756345">
              <w:t>Referensi dalam format yang benar untuk jurnal ini</w:t>
            </w:r>
          </w:p>
        </w:tc>
        <w:tc>
          <w:tcPr>
            <w:tcW w:w="1134" w:type="dxa"/>
            <w:tcBorders>
              <w:top w:val="single" w:sz="4" w:space="0" w:color="auto"/>
              <w:left w:val="single" w:sz="4" w:space="0" w:color="auto"/>
              <w:bottom w:val="single" w:sz="4" w:space="0" w:color="auto"/>
              <w:right w:val="single" w:sz="4" w:space="0" w:color="auto"/>
            </w:tcBorders>
          </w:tcPr>
          <w:p w14:paraId="2A4F38EF" w14:textId="77777777" w:rsidR="007069AC" w:rsidRPr="00756345" w:rsidRDefault="007069AC" w:rsidP="00CA6B2A">
            <w:pPr>
              <w:jc w:val="center"/>
            </w:pPr>
          </w:p>
        </w:tc>
      </w:tr>
      <w:tr w:rsidR="007069AC" w:rsidRPr="00756345" w14:paraId="122EE36E" w14:textId="77777777" w:rsidTr="00CA6B2A">
        <w:tc>
          <w:tcPr>
            <w:tcW w:w="6804" w:type="dxa"/>
            <w:tcBorders>
              <w:top w:val="single" w:sz="4" w:space="0" w:color="auto"/>
              <w:left w:val="single" w:sz="4" w:space="0" w:color="auto"/>
              <w:bottom w:val="single" w:sz="4" w:space="0" w:color="auto"/>
              <w:right w:val="single" w:sz="4" w:space="0" w:color="auto"/>
            </w:tcBorders>
            <w:hideMark/>
          </w:tcPr>
          <w:p w14:paraId="306A5324" w14:textId="77777777" w:rsidR="007069AC" w:rsidRPr="00756345" w:rsidRDefault="007069AC" w:rsidP="00CA6B2A">
            <w:pPr>
              <w:numPr>
                <w:ilvl w:val="0"/>
                <w:numId w:val="4"/>
              </w:numPr>
              <w:jc w:val="both"/>
            </w:pPr>
            <w:r w:rsidRPr="00756345">
              <w:t>Semua referensi yang disebutkan dalam daftar Referensi dikutip dalam teks, dan sebaliknya</w:t>
            </w:r>
          </w:p>
        </w:tc>
        <w:tc>
          <w:tcPr>
            <w:tcW w:w="1134" w:type="dxa"/>
            <w:tcBorders>
              <w:top w:val="single" w:sz="4" w:space="0" w:color="auto"/>
              <w:left w:val="single" w:sz="4" w:space="0" w:color="auto"/>
              <w:bottom w:val="single" w:sz="4" w:space="0" w:color="auto"/>
              <w:right w:val="single" w:sz="4" w:space="0" w:color="auto"/>
            </w:tcBorders>
          </w:tcPr>
          <w:p w14:paraId="7A044DF0" w14:textId="77777777" w:rsidR="007069AC" w:rsidRPr="00756345" w:rsidRDefault="007069AC" w:rsidP="00CA6B2A">
            <w:pPr>
              <w:jc w:val="center"/>
            </w:pPr>
          </w:p>
        </w:tc>
      </w:tr>
      <w:tr w:rsidR="007069AC" w:rsidRPr="00756345" w14:paraId="514CAE41" w14:textId="77777777" w:rsidTr="00CA6B2A">
        <w:tc>
          <w:tcPr>
            <w:tcW w:w="6804" w:type="dxa"/>
            <w:tcBorders>
              <w:top w:val="single" w:sz="4" w:space="0" w:color="auto"/>
              <w:left w:val="single" w:sz="4" w:space="0" w:color="auto"/>
              <w:bottom w:val="single" w:sz="4" w:space="0" w:color="auto"/>
              <w:right w:val="single" w:sz="4" w:space="0" w:color="auto"/>
            </w:tcBorders>
            <w:hideMark/>
          </w:tcPr>
          <w:p w14:paraId="2BD7B486" w14:textId="77777777" w:rsidR="007069AC" w:rsidRPr="00756345" w:rsidRDefault="007069AC" w:rsidP="00CA6B2A">
            <w:pPr>
              <w:numPr>
                <w:ilvl w:val="0"/>
                <w:numId w:val="4"/>
              </w:numPr>
              <w:jc w:val="both"/>
            </w:pPr>
            <w:r w:rsidRPr="00756345">
              <w:t>Semua gambar dalam gambar berwarna dan dalam resolusi tinggi</w:t>
            </w:r>
          </w:p>
        </w:tc>
        <w:tc>
          <w:tcPr>
            <w:tcW w:w="1134" w:type="dxa"/>
            <w:tcBorders>
              <w:top w:val="single" w:sz="4" w:space="0" w:color="auto"/>
              <w:left w:val="single" w:sz="4" w:space="0" w:color="auto"/>
              <w:bottom w:val="single" w:sz="4" w:space="0" w:color="auto"/>
              <w:right w:val="single" w:sz="4" w:space="0" w:color="auto"/>
            </w:tcBorders>
          </w:tcPr>
          <w:p w14:paraId="0D35500D" w14:textId="77777777" w:rsidR="007069AC" w:rsidRPr="00756345" w:rsidRDefault="007069AC" w:rsidP="00CA6B2A">
            <w:pPr>
              <w:jc w:val="center"/>
            </w:pPr>
          </w:p>
        </w:tc>
      </w:tr>
      <w:tr w:rsidR="007069AC" w:rsidRPr="00756345" w14:paraId="0D746D1B" w14:textId="77777777" w:rsidTr="00CA6B2A">
        <w:tc>
          <w:tcPr>
            <w:tcW w:w="6804" w:type="dxa"/>
            <w:tcBorders>
              <w:top w:val="single" w:sz="4" w:space="0" w:color="auto"/>
              <w:left w:val="single" w:sz="4" w:space="0" w:color="auto"/>
              <w:bottom w:val="single" w:sz="4" w:space="0" w:color="auto"/>
              <w:right w:val="single" w:sz="4" w:space="0" w:color="auto"/>
            </w:tcBorders>
            <w:hideMark/>
          </w:tcPr>
          <w:p w14:paraId="05C5E1E9" w14:textId="77777777" w:rsidR="007069AC" w:rsidRPr="00756345" w:rsidRDefault="007069AC" w:rsidP="00CA6B2A">
            <w:pPr>
              <w:numPr>
                <w:ilvl w:val="0"/>
                <w:numId w:val="4"/>
              </w:numPr>
              <w:jc w:val="both"/>
            </w:pPr>
            <w:r w:rsidRPr="00756345">
              <w:t>Bagan (grafik dan diagram) dapat diedit</w:t>
            </w:r>
          </w:p>
        </w:tc>
        <w:tc>
          <w:tcPr>
            <w:tcW w:w="1134" w:type="dxa"/>
            <w:tcBorders>
              <w:top w:val="single" w:sz="4" w:space="0" w:color="auto"/>
              <w:left w:val="single" w:sz="4" w:space="0" w:color="auto"/>
              <w:bottom w:val="single" w:sz="4" w:space="0" w:color="auto"/>
              <w:right w:val="single" w:sz="4" w:space="0" w:color="auto"/>
            </w:tcBorders>
          </w:tcPr>
          <w:p w14:paraId="13786982" w14:textId="77777777" w:rsidR="007069AC" w:rsidRPr="00756345" w:rsidRDefault="007069AC" w:rsidP="00CA6B2A">
            <w:pPr>
              <w:jc w:val="center"/>
            </w:pPr>
          </w:p>
        </w:tc>
      </w:tr>
    </w:tbl>
    <w:p w14:paraId="468A6639" w14:textId="77777777" w:rsidR="007069AC" w:rsidRDefault="007069AC" w:rsidP="007069AC">
      <w:pPr>
        <w:pStyle w:val="jbd-dafpus8"/>
        <w:ind w:left="426" w:hanging="426"/>
        <w:rPr>
          <w:rFonts w:ascii="SimSun" w:hAnsi="SimSun" w:cs="SimSun"/>
          <w:noProof/>
          <w:color w:val="000000"/>
          <w:sz w:val="24"/>
          <w:szCs w:val="24"/>
        </w:rPr>
      </w:pPr>
    </w:p>
    <w:p w14:paraId="46806223" w14:textId="77777777" w:rsidR="007069AC" w:rsidRDefault="007069AC" w:rsidP="007069AC"/>
    <w:p w14:paraId="4641B2DB" w14:textId="77777777" w:rsidR="007069AC" w:rsidRDefault="007069AC" w:rsidP="007069AC"/>
    <w:p w14:paraId="3A7AB083" w14:textId="77777777" w:rsidR="000430C3" w:rsidRDefault="000430C3" w:rsidP="000430C3"/>
    <w:p w14:paraId="0FD2607E" w14:textId="77777777" w:rsidR="000430C3" w:rsidRDefault="000430C3" w:rsidP="000430C3"/>
    <w:sectPr w:rsidR="000430C3" w:rsidSect="008C57E7">
      <w:headerReference w:type="default" r:id="rId15"/>
      <w:pgSz w:w="11907" w:h="16839" w:code="9"/>
      <w:pgMar w:top="1701" w:right="1134"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77EEBF" w14:textId="77777777" w:rsidR="005F5865" w:rsidRDefault="005F5865" w:rsidP="00187CAF">
      <w:r>
        <w:separator/>
      </w:r>
    </w:p>
  </w:endnote>
  <w:endnote w:type="continuationSeparator" w:id="0">
    <w:p w14:paraId="5A536B69" w14:textId="77777777" w:rsidR="005F5865" w:rsidRDefault="005F5865" w:rsidP="00187C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dia New">
    <w:altName w:val="Arial Unicode MS"/>
    <w:panose1 w:val="020B0304020202020204"/>
    <w:charset w:val="DE"/>
    <w:family w:val="roman"/>
    <w:notTrueType/>
    <w:pitch w:val="variable"/>
    <w:sig w:usb0="01000000" w:usb1="00000000" w:usb2="00000000" w:usb3="00000000" w:csb0="00010000" w:csb1="00000000"/>
  </w:font>
  <w:font w:name="Calibri Light">
    <w:panose1 w:val="020F0302020204030204"/>
    <w:charset w:val="00"/>
    <w:family w:val="swiss"/>
    <w:pitch w:val="variable"/>
    <w:sig w:usb0="E4002EFF" w:usb1="C000247B" w:usb2="00000009" w:usb3="00000000" w:csb0="000001FF" w:csb1="00000000"/>
  </w:font>
  <w:font w:name="等线 Light">
    <w:panose1 w:val="00000000000000000000"/>
    <w:charset w:val="80"/>
    <w:family w:val="roman"/>
    <w:notTrueType/>
    <w:pitch w:val="default"/>
  </w:font>
  <w:font w:name="Angsana New">
    <w:altName w:val="Arial Unicode MS"/>
    <w:panose1 w:val="02020603050405020304"/>
    <w:charset w:val="DE"/>
    <w:family w:val="roman"/>
    <w:notTrueType/>
    <w:pitch w:val="variable"/>
    <w:sig w:usb0="01000000" w:usb1="00000000" w:usb2="00000000" w:usb3="00000000" w:csb0="0001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等线">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6275CC" w14:textId="6FBB12CC" w:rsidR="008C57E7" w:rsidRDefault="008C57E7">
    <w:pPr>
      <w:pStyle w:val="Footer"/>
    </w:pPr>
    <w:r>
      <w:rPr>
        <w:rFonts w:cs="Calibri"/>
        <w:sz w:val="28"/>
        <w:szCs w:val="28"/>
      </w:rPr>
      <w:t xml:space="preserve">I  </w:t>
    </w:r>
    <w:proofErr w:type="spellStart"/>
    <w:r>
      <w:rPr>
        <w:rFonts w:ascii="Times New Roman" w:hAnsi="Times New Roman" w:cs="Times New Roman"/>
        <w:sz w:val="24"/>
        <w:szCs w:val="24"/>
      </w:rPr>
      <w:t>Jitel</w:t>
    </w:r>
    <w:proofErr w:type="spellEnd"/>
    <w:r>
      <w:rPr>
        <w:rFonts w:ascii="Times New Roman" w:hAnsi="Times New Roman" w:cs="Times New Roman"/>
        <w:sz w:val="24"/>
        <w:szCs w:val="24"/>
      </w:rPr>
      <w:t>, Volume, - No. - (2025)</w:t>
    </w:r>
    <w:r>
      <w:rPr>
        <w:sz w:val="23"/>
        <w:szCs w:val="23"/>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87649E" w14:textId="12F22D28" w:rsidR="000430C3" w:rsidRDefault="008C57E7">
    <w:pPr>
      <w:pStyle w:val="Footer"/>
      <w:tabs>
        <w:tab w:val="clear" w:pos="9360"/>
      </w:tabs>
      <w:rPr>
        <w:rFonts w:ascii="Times New Roman" w:hAnsi="Times New Roman" w:cs="Times New Roman"/>
        <w:sz w:val="24"/>
        <w:szCs w:val="24"/>
      </w:rPr>
    </w:pPr>
    <w:r>
      <w:rPr>
        <w:rFonts w:cs="Calibri"/>
        <w:sz w:val="28"/>
        <w:szCs w:val="28"/>
      </w:rPr>
      <w:tab/>
    </w:r>
    <w:r>
      <w:rPr>
        <w:rFonts w:cs="Calibri"/>
        <w:sz w:val="28"/>
        <w:szCs w:val="28"/>
      </w:rPr>
      <w:tab/>
    </w:r>
    <w:r>
      <w:rPr>
        <w:rFonts w:cs="Calibri"/>
        <w:sz w:val="28"/>
        <w:szCs w:val="28"/>
      </w:rPr>
      <w:tab/>
      <w:t xml:space="preserve">            </w:t>
    </w:r>
    <w:proofErr w:type="spellStart"/>
    <w:r w:rsidR="000430C3">
      <w:rPr>
        <w:rFonts w:ascii="Times New Roman" w:hAnsi="Times New Roman" w:cs="Times New Roman"/>
        <w:sz w:val="24"/>
        <w:szCs w:val="24"/>
      </w:rPr>
      <w:t>Jitel</w:t>
    </w:r>
    <w:proofErr w:type="spellEnd"/>
    <w:r w:rsidR="000430C3">
      <w:rPr>
        <w:rFonts w:ascii="Times New Roman" w:hAnsi="Times New Roman" w:cs="Times New Roman"/>
        <w:sz w:val="24"/>
        <w:szCs w:val="24"/>
      </w:rPr>
      <w:t>, Volume, - No. - (2025)</w:t>
    </w:r>
    <w:r w:rsidR="000430C3">
      <w:rPr>
        <w:sz w:val="23"/>
        <w:szCs w:val="23"/>
      </w:rPr>
      <w:t xml:space="preserve"> </w:t>
    </w:r>
    <w:r w:rsidR="00756345">
      <w:rPr>
        <w:rFonts w:cs="Calibri"/>
        <w:sz w:val="28"/>
        <w:szCs w:val="28"/>
      </w:rPr>
      <w:t>I</w:t>
    </w:r>
    <w:r>
      <w:rPr>
        <w:rFonts w:cs="Calibri"/>
        <w:sz w:val="28"/>
        <w:szCs w:val="28"/>
      </w:rPr>
      <w:t xml:space="preserve"> 5</w:t>
    </w:r>
  </w:p>
  <w:p w14:paraId="002BEF19" w14:textId="77777777" w:rsidR="000430C3" w:rsidRDefault="000430C3">
    <w:pPr>
      <w:pStyle w:val="Footer"/>
      <w:tabs>
        <w:tab w:val="clear" w:pos="9360"/>
      </w:tabs>
      <w:rPr>
        <w:rFonts w:ascii="Times New Roman" w:hAnsi="Times New Roman" w:cs="Times New Roman"/>
        <w:sz w:val="24"/>
        <w:szCs w:val="24"/>
      </w:rPr>
    </w:pPr>
    <w:r>
      <w:tab/>
    </w:r>
    <w:r>
      <w:tab/>
    </w:r>
    <w:r>
      <w:rPr>
        <w:rFonts w:ascii="Times New Roman" w:hAnsi="Times New Roman" w:cs="Times New Roman"/>
        <w:sz w:val="24"/>
        <w:szCs w:val="24"/>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BF5CF0" w14:textId="6E17EC5E" w:rsidR="008C57E7" w:rsidRDefault="008C57E7" w:rsidP="008C57E7">
    <w:pPr>
      <w:pStyle w:val="Footer"/>
      <w:tabs>
        <w:tab w:val="clear" w:pos="9360"/>
      </w:tabs>
      <w:rPr>
        <w:rFonts w:ascii="Times New Roman" w:hAnsi="Times New Roman" w:cs="Times New Roman"/>
        <w:sz w:val="24"/>
        <w:szCs w:val="24"/>
      </w:rPr>
    </w:pPr>
    <w:proofErr w:type="gramStart"/>
    <w:r>
      <w:rPr>
        <w:rFonts w:cs="Calibri"/>
        <w:sz w:val="28"/>
        <w:szCs w:val="28"/>
      </w:rPr>
      <w:t>2  I</w:t>
    </w:r>
    <w:proofErr w:type="gramEnd"/>
    <w:r>
      <w:rPr>
        <w:rFonts w:cs="Calibri"/>
        <w:sz w:val="28"/>
        <w:szCs w:val="28"/>
      </w:rPr>
      <w:t xml:space="preserve"> </w:t>
    </w:r>
    <w:proofErr w:type="spellStart"/>
    <w:r>
      <w:rPr>
        <w:rFonts w:ascii="Times New Roman" w:hAnsi="Times New Roman" w:cs="Times New Roman"/>
        <w:sz w:val="24"/>
        <w:szCs w:val="24"/>
      </w:rPr>
      <w:t>Jitel</w:t>
    </w:r>
    <w:proofErr w:type="spellEnd"/>
    <w:r>
      <w:rPr>
        <w:rFonts w:ascii="Times New Roman" w:hAnsi="Times New Roman" w:cs="Times New Roman"/>
        <w:sz w:val="24"/>
        <w:szCs w:val="24"/>
      </w:rPr>
      <w:t>, Volume, - No. - (2025)</w:t>
    </w:r>
    <w:r>
      <w:rPr>
        <w:sz w:val="23"/>
        <w:szCs w:val="23"/>
      </w:rPr>
      <w:t xml:space="preserve"> </w:t>
    </w:r>
  </w:p>
  <w:p w14:paraId="64F39E7A" w14:textId="77777777" w:rsidR="008C57E7" w:rsidRDefault="008C57E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824F0D2" w14:textId="77777777" w:rsidR="005F5865" w:rsidRDefault="005F5865" w:rsidP="00187CAF">
      <w:r>
        <w:separator/>
      </w:r>
    </w:p>
  </w:footnote>
  <w:footnote w:type="continuationSeparator" w:id="0">
    <w:p w14:paraId="1CFD2A52" w14:textId="77777777" w:rsidR="005F5865" w:rsidRDefault="005F5865" w:rsidP="00187CAF">
      <w:r>
        <w:continuationSeparator/>
      </w:r>
    </w:p>
  </w:footnote>
  <w:footnote w:id="1">
    <w:p w14:paraId="67FEEABD" w14:textId="77777777" w:rsidR="00187CAF" w:rsidRDefault="00187CAF" w:rsidP="00187CAF">
      <w:pPr>
        <w:pStyle w:val="FootnoteText"/>
        <w:ind w:firstLine="567"/>
      </w:pPr>
      <w:r w:rsidRPr="00D53DC1">
        <w:rPr>
          <w:rStyle w:val="FootnoteReference"/>
          <w:rFonts w:ascii="Times New Roman" w:hAnsi="Times New Roman" w:cs="Times New Roman"/>
        </w:rPr>
        <w:footnoteRef/>
      </w:r>
      <w:r>
        <w:t xml:space="preserve"> </w:t>
      </w:r>
      <w:r>
        <w:rPr>
          <w:rFonts w:ascii="Times New Roman" w:eastAsia="Times New Roman" w:hAnsi="Times New Roman" w:cs="Times New Roman"/>
          <w:lang w:val="id-ID" w:eastAsia="id-ID"/>
        </w:rPr>
        <w:t>Undang-undang Nomor 20 Tahun 2003 tentang SISDIKNAS pasal 3</w:t>
      </w:r>
    </w:p>
  </w:footnote>
  <w:footnote w:id="2">
    <w:p w14:paraId="2B531318" w14:textId="77777777" w:rsidR="00187CAF" w:rsidRDefault="00187CAF" w:rsidP="00187CAF">
      <w:pPr>
        <w:pStyle w:val="FootnoteText"/>
        <w:tabs>
          <w:tab w:val="left" w:pos="567"/>
        </w:tabs>
        <w:rPr>
          <w:lang w:val="id-ID"/>
        </w:rPr>
      </w:pPr>
      <w:r>
        <w:tab/>
      </w:r>
      <w:r>
        <w:rPr>
          <w:rStyle w:val="FootnoteReference"/>
        </w:rPr>
        <w:footnoteRef/>
      </w:r>
      <w:r>
        <w:t xml:space="preserve"> </w:t>
      </w:r>
      <w:proofErr w:type="spellStart"/>
      <w:r>
        <w:rPr>
          <w:rFonts w:ascii="Times New Roman" w:hAnsi="Times New Roman" w:cs="Times New Roman"/>
        </w:rPr>
        <w:t>Kementerian</w:t>
      </w:r>
      <w:proofErr w:type="spellEnd"/>
      <w:r>
        <w:rPr>
          <w:rFonts w:ascii="Times New Roman" w:hAnsi="Times New Roman" w:cs="Times New Roman"/>
        </w:rPr>
        <w:t xml:space="preserve"> Agama Islam, Al-Qur’an </w:t>
      </w:r>
      <w:proofErr w:type="spellStart"/>
      <w:r>
        <w:rPr>
          <w:rFonts w:ascii="Times New Roman" w:hAnsi="Times New Roman" w:cs="Times New Roman"/>
        </w:rPr>
        <w:t>dan</w:t>
      </w:r>
      <w:proofErr w:type="spellEnd"/>
      <w:r>
        <w:rPr>
          <w:rFonts w:ascii="Times New Roman" w:hAnsi="Times New Roman" w:cs="Times New Roman"/>
        </w:rPr>
        <w:t xml:space="preserve"> </w:t>
      </w:r>
      <w:proofErr w:type="spellStart"/>
      <w:r>
        <w:rPr>
          <w:rFonts w:ascii="Times New Roman" w:hAnsi="Times New Roman" w:cs="Times New Roman"/>
        </w:rPr>
        <w:t>Terjemahannya</w:t>
      </w:r>
      <w:proofErr w:type="spellEnd"/>
      <w:r>
        <w:rPr>
          <w:rFonts w:ascii="Times New Roman" w:hAnsi="Times New Roman" w:cs="Times New Roman"/>
        </w:rPr>
        <w:t>, 2019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59AD18" w14:textId="77777777" w:rsidR="00D94C64" w:rsidRPr="00D94C64" w:rsidRDefault="00D94C64" w:rsidP="00D94C64">
    <w:pPr>
      <w:ind w:left="6480" w:firstLine="720"/>
      <w:rPr>
        <w:b/>
        <w:i/>
        <w:lang w:val="en-US"/>
      </w:rPr>
    </w:pPr>
    <w:r>
      <w:rPr>
        <w:b/>
        <w:i/>
        <w:lang w:val="en-US"/>
      </w:rPr>
      <w:t xml:space="preserve">         Muhammad </w:t>
    </w:r>
    <w:proofErr w:type="spellStart"/>
    <w:r>
      <w:rPr>
        <w:b/>
        <w:i/>
        <w:lang w:val="en-US"/>
      </w:rPr>
      <w:t>Aidul</w:t>
    </w:r>
    <w:proofErr w:type="spellEnd"/>
  </w:p>
  <w:p w14:paraId="1C525081" w14:textId="77777777" w:rsidR="00D94C64" w:rsidRPr="00D94C64" w:rsidRDefault="00D94C64" w:rsidP="00D94C64">
    <w:pPr>
      <w:pStyle w:val="Header"/>
      <w:rPr>
        <w:bCs/>
        <w:i/>
        <w:sz w:val="24"/>
        <w:szCs w:val="24"/>
      </w:rPr>
    </w:pPr>
    <w:r>
      <w:rPr>
        <w:bCs/>
        <w:i/>
        <w:spacing w:val="26"/>
        <w:sz w:val="28"/>
        <w:szCs w:val="28"/>
      </w:rPr>
      <w:tab/>
      <w:t xml:space="preserve">                                     </w:t>
    </w:r>
    <w:proofErr w:type="spellStart"/>
    <w:r w:rsidRPr="00D94C64">
      <w:rPr>
        <w:bCs/>
        <w:i/>
        <w:spacing w:val="26"/>
        <w:sz w:val="24"/>
        <w:szCs w:val="24"/>
      </w:rPr>
      <w:t>Implementasi</w:t>
    </w:r>
    <w:proofErr w:type="spellEnd"/>
    <w:r w:rsidRPr="00D94C64">
      <w:rPr>
        <w:bCs/>
        <w:i/>
        <w:spacing w:val="26"/>
        <w:sz w:val="24"/>
        <w:szCs w:val="24"/>
      </w:rPr>
      <w:t xml:space="preserve"> </w:t>
    </w:r>
    <w:proofErr w:type="spellStart"/>
    <w:r w:rsidRPr="00D94C64">
      <w:rPr>
        <w:bCs/>
        <w:i/>
        <w:spacing w:val="26"/>
        <w:sz w:val="24"/>
        <w:szCs w:val="24"/>
      </w:rPr>
      <w:t>Pelatihan</w:t>
    </w:r>
    <w:proofErr w:type="spellEnd"/>
    <w:r w:rsidRPr="00D94C64">
      <w:rPr>
        <w:bCs/>
        <w:i/>
        <w:spacing w:val="26"/>
        <w:sz w:val="24"/>
        <w:szCs w:val="24"/>
      </w:rPr>
      <w:t xml:space="preserve"> </w:t>
    </w:r>
    <w:proofErr w:type="spellStart"/>
    <w:r w:rsidRPr="00D94C64">
      <w:rPr>
        <w:bCs/>
        <w:i/>
        <w:spacing w:val="26"/>
        <w:sz w:val="24"/>
        <w:szCs w:val="24"/>
      </w:rPr>
      <w:t>Ceramah</w:t>
    </w:r>
    <w:proofErr w:type="spellEnd"/>
    <w:r w:rsidRPr="00D94C64">
      <w:rPr>
        <w:bCs/>
        <w:i/>
        <w:spacing w:val="26"/>
        <w:sz w:val="24"/>
        <w:szCs w:val="24"/>
      </w:rPr>
      <w:t xml:space="preserve"> </w:t>
    </w:r>
    <w:proofErr w:type="spellStart"/>
    <w:r w:rsidRPr="00D94C64">
      <w:rPr>
        <w:bCs/>
        <w:i/>
        <w:spacing w:val="26"/>
        <w:sz w:val="24"/>
        <w:szCs w:val="24"/>
      </w:rPr>
      <w:t>Untuk</w:t>
    </w:r>
    <w:proofErr w:type="spellEnd"/>
    <w:r w:rsidRPr="00D94C64">
      <w:rPr>
        <w:bCs/>
        <w:i/>
        <w:sz w:val="24"/>
        <w:szCs w:val="24"/>
      </w:rPr>
      <w:t xml:space="preserve"> </w:t>
    </w:r>
    <w:proofErr w:type="spellStart"/>
    <w:r w:rsidRPr="00D94C64">
      <w:rPr>
        <w:bCs/>
        <w:i/>
        <w:sz w:val="24"/>
        <w:szCs w:val="24"/>
      </w:rPr>
      <w:t>Meningkatkan</w:t>
    </w:r>
    <w:proofErr w:type="spellEnd"/>
    <w:r w:rsidRPr="00D94C64">
      <w:rPr>
        <w:bCs/>
        <w:i/>
        <w:sz w:val="24"/>
        <w:szCs w:val="24"/>
      </w:rPr>
      <w:t xml:space="preserve"> </w:t>
    </w:r>
  </w:p>
  <w:p w14:paraId="1CE73617" w14:textId="77777777" w:rsidR="00D94C64" w:rsidRDefault="00D94C64" w:rsidP="00D94C64">
    <w:pPr>
      <w:pStyle w:val="Header"/>
    </w:pPr>
    <w:r w:rsidRPr="00D94C64">
      <w:rPr>
        <w:bCs/>
        <w:i/>
        <w:sz w:val="24"/>
        <w:szCs w:val="24"/>
      </w:rPr>
      <w:t xml:space="preserve">                                    </w:t>
    </w:r>
    <w:r>
      <w:rPr>
        <w:bCs/>
        <w:i/>
        <w:sz w:val="24"/>
        <w:szCs w:val="24"/>
      </w:rPr>
      <w:t xml:space="preserve">                        </w:t>
    </w:r>
    <w:r w:rsidRPr="00D94C64">
      <w:rPr>
        <w:bCs/>
        <w:i/>
        <w:sz w:val="24"/>
        <w:szCs w:val="24"/>
      </w:rPr>
      <w:t xml:space="preserve"> </w:t>
    </w:r>
    <w:proofErr w:type="spellStart"/>
    <w:r w:rsidRPr="00D94C64">
      <w:rPr>
        <w:bCs/>
        <w:i/>
        <w:sz w:val="24"/>
        <w:szCs w:val="24"/>
      </w:rPr>
      <w:t>Kepercayaan</w:t>
    </w:r>
    <w:proofErr w:type="spellEnd"/>
    <w:r w:rsidRPr="00D94C64">
      <w:rPr>
        <w:bCs/>
        <w:i/>
        <w:sz w:val="24"/>
        <w:szCs w:val="24"/>
      </w:rPr>
      <w:t xml:space="preserve"> </w:t>
    </w:r>
    <w:proofErr w:type="spellStart"/>
    <w:r w:rsidRPr="00D94C64">
      <w:rPr>
        <w:bCs/>
        <w:i/>
        <w:sz w:val="24"/>
        <w:szCs w:val="24"/>
      </w:rPr>
      <w:t>Diri</w:t>
    </w:r>
    <w:proofErr w:type="spellEnd"/>
    <w:r w:rsidRPr="00D94C64">
      <w:rPr>
        <w:bCs/>
        <w:i/>
        <w:sz w:val="24"/>
        <w:szCs w:val="24"/>
      </w:rPr>
      <w:t xml:space="preserve"> </w:t>
    </w:r>
    <w:proofErr w:type="spellStart"/>
    <w:r w:rsidRPr="00D94C64">
      <w:rPr>
        <w:bCs/>
        <w:i/>
        <w:sz w:val="24"/>
        <w:szCs w:val="24"/>
      </w:rPr>
      <w:t>Siswa</w:t>
    </w:r>
    <w:proofErr w:type="spellEnd"/>
    <w:r w:rsidRPr="00D94C64">
      <w:rPr>
        <w:bCs/>
        <w:i/>
        <w:sz w:val="24"/>
        <w:szCs w:val="24"/>
      </w:rPr>
      <w:t xml:space="preserve"> Di </w:t>
    </w:r>
    <w:r w:rsidRPr="00D94C64">
      <w:rPr>
        <w:bCs/>
        <w:i/>
        <w:spacing w:val="20"/>
        <w:sz w:val="24"/>
        <w:szCs w:val="24"/>
      </w:rPr>
      <w:t xml:space="preserve">Madrasah </w:t>
    </w:r>
    <w:proofErr w:type="spellStart"/>
    <w:r w:rsidRPr="00D94C64">
      <w:rPr>
        <w:bCs/>
        <w:i/>
        <w:spacing w:val="20"/>
        <w:sz w:val="24"/>
        <w:szCs w:val="24"/>
      </w:rPr>
      <w:t>Aliyah</w:t>
    </w:r>
    <w:proofErr w:type="spellEnd"/>
    <w:r w:rsidRPr="00D94C64">
      <w:rPr>
        <w:bCs/>
        <w:i/>
        <w:spacing w:val="20"/>
        <w:sz w:val="24"/>
        <w:szCs w:val="24"/>
      </w:rPr>
      <w:t xml:space="preserve"> </w:t>
    </w:r>
    <w:proofErr w:type="spellStart"/>
    <w:r w:rsidRPr="00D94C64">
      <w:rPr>
        <w:bCs/>
        <w:i/>
        <w:spacing w:val="20"/>
        <w:sz w:val="24"/>
        <w:szCs w:val="24"/>
      </w:rPr>
      <w:t>Bulukunyi</w:t>
    </w:r>
    <w:proofErr w:type="spellEnd"/>
    <w:r>
      <w:rPr>
        <w:rFonts w:ascii="Times New Roman" w:hAnsi="Times New Roman" w:cs="Times New Roman"/>
        <w:b/>
        <w:i/>
        <w:sz w:val="24"/>
        <w:szCs w:val="24"/>
      </w:rPr>
      <w:tab/>
    </w:r>
  </w:p>
  <w:p w14:paraId="4146FEF6" w14:textId="77777777" w:rsidR="00D94C64" w:rsidRDefault="00D94C6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42A34D" w14:textId="77777777" w:rsidR="007069AC" w:rsidRDefault="007069AC" w:rsidP="007069AC">
    <w:pPr>
      <w:jc w:val="right"/>
      <w:rPr>
        <w:lang w:val="en-US" w:eastAsia="en-US"/>
      </w:rPr>
    </w:pPr>
    <w:r>
      <w:rPr>
        <w:noProof/>
        <w:lang w:val="en-US" w:eastAsia="en-US"/>
      </w:rPr>
      <w:drawing>
        <wp:anchor distT="0" distB="0" distL="0" distR="0" simplePos="0" relativeHeight="251660288" behindDoc="0" locked="0" layoutInCell="1" allowOverlap="1" wp14:anchorId="2EFB7BBC" wp14:editId="00C6B49E">
          <wp:simplePos x="0" y="0"/>
          <wp:positionH relativeFrom="column">
            <wp:posOffset>-338428</wp:posOffset>
          </wp:positionH>
          <wp:positionV relativeFrom="paragraph">
            <wp:posOffset>-117480</wp:posOffset>
          </wp:positionV>
          <wp:extent cx="3005593" cy="619578"/>
          <wp:effectExtent l="0" t="0" r="4445" b="9525"/>
          <wp:wrapNone/>
          <wp:docPr id="739412686"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 cstate="print"/>
                  <a:srcRect/>
                  <a:stretch/>
                </pic:blipFill>
                <pic:spPr>
                  <a:xfrm>
                    <a:off x="0" y="0"/>
                    <a:ext cx="3005593" cy="619578"/>
                  </a:xfrm>
                  <a:prstGeom prst="rect">
                    <a:avLst/>
                  </a:prstGeom>
                </pic:spPr>
              </pic:pic>
            </a:graphicData>
          </a:graphic>
          <wp14:sizeRelH relativeFrom="page">
            <wp14:pctWidth>0</wp14:pctWidth>
          </wp14:sizeRelH>
          <wp14:sizeRelV relativeFrom="page">
            <wp14:pctHeight>0</wp14:pctHeight>
          </wp14:sizeRelV>
        </wp:anchor>
      </w:drawing>
    </w:r>
    <w:r>
      <w:t>pISSN :</w:t>
    </w:r>
    <w:r>
      <w:rPr>
        <w:lang w:val="en-US"/>
      </w:rPr>
      <w:t xml:space="preserve"> - </w:t>
    </w:r>
    <w:r>
      <w:t>,</w:t>
    </w:r>
    <w:r>
      <w:rPr>
        <w:lang w:val="en-US"/>
      </w:rPr>
      <w:t xml:space="preserve"> </w:t>
    </w:r>
    <w:r>
      <w:t xml:space="preserve">eISSN Online: </w:t>
    </w:r>
    <w:r>
      <w:rPr>
        <w:lang w:val="en-US"/>
      </w:rPr>
      <w:t>-</w:t>
    </w:r>
  </w:p>
  <w:p w14:paraId="677F7E56" w14:textId="77777777" w:rsidR="007069AC" w:rsidRDefault="007069AC" w:rsidP="007069AC">
    <w:pPr>
      <w:ind w:left="2880"/>
      <w:jc w:val="right"/>
      <w:rPr>
        <w:lang w:val="en-US" w:eastAsia="en-US"/>
      </w:rPr>
    </w:pPr>
    <w:r>
      <w:rPr>
        <w:lang w:val="en-US"/>
      </w:rPr>
      <w:tab/>
      <w:t xml:space="preserve">  </w:t>
    </w:r>
    <w:r>
      <w:rPr>
        <w:lang w:val="en-US"/>
      </w:rPr>
      <w:tab/>
    </w:r>
    <w:r>
      <w:rPr>
        <w:lang w:val="en-US"/>
      </w:rPr>
      <w:tab/>
    </w:r>
    <w:r>
      <w:rPr>
        <w:lang w:val="en-US"/>
      </w:rPr>
      <w:tab/>
      <w:t xml:space="preserve">           </w:t>
    </w:r>
    <w:r>
      <w:t xml:space="preserve">Vol </w:t>
    </w:r>
    <w:r>
      <w:rPr>
        <w:lang w:val="en-US"/>
      </w:rPr>
      <w:t>-</w:t>
    </w:r>
    <w:r>
      <w:t xml:space="preserve"> No.</w:t>
    </w:r>
    <w:r>
      <w:rPr>
        <w:lang w:val="en-US"/>
      </w:rPr>
      <w:t>-</w:t>
    </w:r>
    <w:r>
      <w:t xml:space="preserve"> Tahun 202</w:t>
    </w:r>
    <w:r>
      <w:rPr>
        <w:lang w:val="en-US"/>
      </w:rPr>
      <w:t>5</w:t>
    </w:r>
  </w:p>
  <w:p w14:paraId="211EA061" w14:textId="77777777" w:rsidR="007069AC" w:rsidRDefault="007069AC" w:rsidP="007069AC">
    <w:pPr>
      <w:ind w:left="3600" w:hanging="1048"/>
      <w:jc w:val="right"/>
    </w:pPr>
    <w:r>
      <w:rPr>
        <w:lang w:val="en-US"/>
      </w:rPr>
      <w:t xml:space="preserve">      </w:t>
    </w:r>
    <w:r>
      <w:rPr>
        <w:lang w:val="en-US"/>
      </w:rPr>
      <w:tab/>
      <w:t xml:space="preserve">     </w:t>
    </w:r>
    <w:r>
      <w:t>https://e-journal.staiyapistakalar.ac.id/index.php/jitel/</w:t>
    </w:r>
  </w:p>
  <w:p w14:paraId="5A656F06" w14:textId="0C540A9F" w:rsidR="007069AC" w:rsidRDefault="000430C3" w:rsidP="007069AC">
    <w:pPr>
      <w:pStyle w:val="Header"/>
      <w:tabs>
        <w:tab w:val="clear" w:pos="9360"/>
      </w:tabs>
      <w:rPr>
        <w:rFonts w:ascii="Times New Roman" w:hAnsi="Times New Roman" w:cs="Times New Roman"/>
        <w:b/>
        <w:i/>
        <w:sz w:val="24"/>
        <w:szCs w:val="24"/>
      </w:rPr>
    </w:pPr>
    <w:r>
      <w:rPr>
        <w:rFonts w:ascii="Times New Roman" w:hAnsi="Times New Roman" w:cs="Times New Roman"/>
        <w:b/>
        <w:i/>
        <w:sz w:val="24"/>
        <w:szCs w:val="24"/>
      </w:rPr>
      <w:tab/>
    </w:r>
    <w:r>
      <w:rPr>
        <w:rFonts w:ascii="Times New Roman" w:hAnsi="Times New Roman" w:cs="Times New Roman"/>
        <w:b/>
        <w:i/>
        <w:sz w:val="24"/>
        <w:szCs w:val="24"/>
      </w:rPr>
      <w:tab/>
    </w:r>
  </w:p>
  <w:p w14:paraId="00611E1D" w14:textId="4224019A" w:rsidR="000430C3" w:rsidRDefault="000430C3">
    <w:pPr>
      <w:pStyle w:val="Header"/>
      <w:tabs>
        <w:tab w:val="clear" w:pos="9360"/>
      </w:tabs>
      <w:rPr>
        <w:rFonts w:ascii="Times New Roman" w:hAnsi="Times New Roman" w:cs="Times New Roman"/>
        <w:b/>
        <w:i/>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0271D2" w14:textId="2E8904D0" w:rsidR="00D94C64" w:rsidRPr="00D94C64" w:rsidRDefault="00D94C64" w:rsidP="00D94C64">
    <w:pPr>
      <w:ind w:left="6480" w:firstLine="720"/>
      <w:rPr>
        <w:b/>
        <w:i/>
        <w:lang w:val="en-US"/>
      </w:rPr>
    </w:pPr>
    <w:r>
      <w:rPr>
        <w:b/>
        <w:i/>
        <w:lang w:val="en-US"/>
      </w:rPr>
      <w:t xml:space="preserve">         Muhammad </w:t>
    </w:r>
    <w:proofErr w:type="spellStart"/>
    <w:r>
      <w:rPr>
        <w:b/>
        <w:i/>
        <w:lang w:val="en-US"/>
      </w:rPr>
      <w:t>Aidul</w:t>
    </w:r>
    <w:proofErr w:type="spellEnd"/>
  </w:p>
  <w:p w14:paraId="598A78E0" w14:textId="6022A643" w:rsidR="00D94C64" w:rsidRPr="00D94C64" w:rsidRDefault="00D94C64" w:rsidP="00D94C64">
    <w:pPr>
      <w:pStyle w:val="Header"/>
      <w:rPr>
        <w:bCs/>
        <w:i/>
        <w:sz w:val="24"/>
        <w:szCs w:val="24"/>
      </w:rPr>
    </w:pPr>
    <w:r>
      <w:rPr>
        <w:bCs/>
        <w:i/>
        <w:spacing w:val="26"/>
        <w:sz w:val="28"/>
        <w:szCs w:val="28"/>
      </w:rPr>
      <w:tab/>
      <w:t xml:space="preserve">                                     </w:t>
    </w:r>
    <w:proofErr w:type="spellStart"/>
    <w:r w:rsidRPr="00D94C64">
      <w:rPr>
        <w:bCs/>
        <w:i/>
        <w:spacing w:val="26"/>
        <w:sz w:val="24"/>
        <w:szCs w:val="24"/>
      </w:rPr>
      <w:t>Implementasi</w:t>
    </w:r>
    <w:proofErr w:type="spellEnd"/>
    <w:r w:rsidRPr="00D94C64">
      <w:rPr>
        <w:bCs/>
        <w:i/>
        <w:spacing w:val="26"/>
        <w:sz w:val="24"/>
        <w:szCs w:val="24"/>
      </w:rPr>
      <w:t xml:space="preserve"> </w:t>
    </w:r>
    <w:proofErr w:type="spellStart"/>
    <w:r w:rsidRPr="00D94C64">
      <w:rPr>
        <w:bCs/>
        <w:i/>
        <w:spacing w:val="26"/>
        <w:sz w:val="24"/>
        <w:szCs w:val="24"/>
      </w:rPr>
      <w:t>Pelatihan</w:t>
    </w:r>
    <w:proofErr w:type="spellEnd"/>
    <w:r w:rsidRPr="00D94C64">
      <w:rPr>
        <w:bCs/>
        <w:i/>
        <w:spacing w:val="26"/>
        <w:sz w:val="24"/>
        <w:szCs w:val="24"/>
      </w:rPr>
      <w:t xml:space="preserve"> </w:t>
    </w:r>
    <w:proofErr w:type="spellStart"/>
    <w:r w:rsidRPr="00D94C64">
      <w:rPr>
        <w:bCs/>
        <w:i/>
        <w:spacing w:val="26"/>
        <w:sz w:val="24"/>
        <w:szCs w:val="24"/>
      </w:rPr>
      <w:t>Ceramah</w:t>
    </w:r>
    <w:proofErr w:type="spellEnd"/>
    <w:r w:rsidRPr="00D94C64">
      <w:rPr>
        <w:bCs/>
        <w:i/>
        <w:spacing w:val="26"/>
        <w:sz w:val="24"/>
        <w:szCs w:val="24"/>
      </w:rPr>
      <w:t xml:space="preserve"> </w:t>
    </w:r>
    <w:proofErr w:type="spellStart"/>
    <w:r w:rsidRPr="00D94C64">
      <w:rPr>
        <w:bCs/>
        <w:i/>
        <w:spacing w:val="26"/>
        <w:sz w:val="24"/>
        <w:szCs w:val="24"/>
      </w:rPr>
      <w:t>Untuk</w:t>
    </w:r>
    <w:proofErr w:type="spellEnd"/>
    <w:r w:rsidRPr="00D94C64">
      <w:rPr>
        <w:bCs/>
        <w:i/>
        <w:sz w:val="24"/>
        <w:szCs w:val="24"/>
      </w:rPr>
      <w:t xml:space="preserve"> </w:t>
    </w:r>
    <w:proofErr w:type="spellStart"/>
    <w:r w:rsidRPr="00D94C64">
      <w:rPr>
        <w:bCs/>
        <w:i/>
        <w:sz w:val="24"/>
        <w:szCs w:val="24"/>
      </w:rPr>
      <w:t>Meningkatkan</w:t>
    </w:r>
    <w:proofErr w:type="spellEnd"/>
    <w:r w:rsidRPr="00D94C64">
      <w:rPr>
        <w:bCs/>
        <w:i/>
        <w:sz w:val="24"/>
        <w:szCs w:val="24"/>
      </w:rPr>
      <w:t xml:space="preserve"> </w:t>
    </w:r>
  </w:p>
  <w:p w14:paraId="07A0624E" w14:textId="2C5136FA" w:rsidR="00D94C64" w:rsidRDefault="00D94C64" w:rsidP="00D94C64">
    <w:pPr>
      <w:pStyle w:val="Header"/>
    </w:pPr>
    <w:r w:rsidRPr="00D94C64">
      <w:rPr>
        <w:bCs/>
        <w:i/>
        <w:sz w:val="24"/>
        <w:szCs w:val="24"/>
      </w:rPr>
      <w:t xml:space="preserve">                                    </w:t>
    </w:r>
    <w:r>
      <w:rPr>
        <w:bCs/>
        <w:i/>
        <w:sz w:val="24"/>
        <w:szCs w:val="24"/>
      </w:rPr>
      <w:t xml:space="preserve">                        </w:t>
    </w:r>
    <w:r w:rsidRPr="00D94C64">
      <w:rPr>
        <w:bCs/>
        <w:i/>
        <w:sz w:val="24"/>
        <w:szCs w:val="24"/>
      </w:rPr>
      <w:t xml:space="preserve"> </w:t>
    </w:r>
    <w:proofErr w:type="spellStart"/>
    <w:r w:rsidRPr="00D94C64">
      <w:rPr>
        <w:bCs/>
        <w:i/>
        <w:sz w:val="24"/>
        <w:szCs w:val="24"/>
      </w:rPr>
      <w:t>Kepercayaan</w:t>
    </w:r>
    <w:proofErr w:type="spellEnd"/>
    <w:r w:rsidRPr="00D94C64">
      <w:rPr>
        <w:bCs/>
        <w:i/>
        <w:sz w:val="24"/>
        <w:szCs w:val="24"/>
      </w:rPr>
      <w:t xml:space="preserve"> </w:t>
    </w:r>
    <w:proofErr w:type="spellStart"/>
    <w:r w:rsidRPr="00D94C64">
      <w:rPr>
        <w:bCs/>
        <w:i/>
        <w:sz w:val="24"/>
        <w:szCs w:val="24"/>
      </w:rPr>
      <w:t>Diri</w:t>
    </w:r>
    <w:proofErr w:type="spellEnd"/>
    <w:r w:rsidRPr="00D94C64">
      <w:rPr>
        <w:bCs/>
        <w:i/>
        <w:sz w:val="24"/>
        <w:szCs w:val="24"/>
      </w:rPr>
      <w:t xml:space="preserve"> </w:t>
    </w:r>
    <w:proofErr w:type="spellStart"/>
    <w:r w:rsidRPr="00D94C64">
      <w:rPr>
        <w:bCs/>
        <w:i/>
        <w:sz w:val="24"/>
        <w:szCs w:val="24"/>
      </w:rPr>
      <w:t>Siswa</w:t>
    </w:r>
    <w:proofErr w:type="spellEnd"/>
    <w:r w:rsidRPr="00D94C64">
      <w:rPr>
        <w:bCs/>
        <w:i/>
        <w:sz w:val="24"/>
        <w:szCs w:val="24"/>
      </w:rPr>
      <w:t xml:space="preserve"> Di </w:t>
    </w:r>
    <w:r w:rsidRPr="00D94C64">
      <w:rPr>
        <w:bCs/>
        <w:i/>
        <w:spacing w:val="20"/>
        <w:sz w:val="24"/>
        <w:szCs w:val="24"/>
      </w:rPr>
      <w:t xml:space="preserve">Madrasah </w:t>
    </w:r>
    <w:proofErr w:type="spellStart"/>
    <w:r w:rsidRPr="00D94C64">
      <w:rPr>
        <w:bCs/>
        <w:i/>
        <w:spacing w:val="20"/>
        <w:sz w:val="24"/>
        <w:szCs w:val="24"/>
      </w:rPr>
      <w:t>Aliyah</w:t>
    </w:r>
    <w:proofErr w:type="spellEnd"/>
    <w:r w:rsidRPr="00D94C64">
      <w:rPr>
        <w:bCs/>
        <w:i/>
        <w:spacing w:val="20"/>
        <w:sz w:val="24"/>
        <w:szCs w:val="24"/>
      </w:rPr>
      <w:t xml:space="preserve"> </w:t>
    </w:r>
    <w:proofErr w:type="spellStart"/>
    <w:r w:rsidRPr="00D94C64">
      <w:rPr>
        <w:bCs/>
        <w:i/>
        <w:spacing w:val="20"/>
        <w:sz w:val="24"/>
        <w:szCs w:val="24"/>
      </w:rPr>
      <w:t>Bulukunyi</w:t>
    </w:r>
    <w:proofErr w:type="spellEnd"/>
    <w:r>
      <w:rPr>
        <w:rFonts w:ascii="Times New Roman" w:hAnsi="Times New Roman" w:cs="Times New Roman"/>
        <w:b/>
        <w:i/>
        <w:sz w:val="24"/>
        <w:szCs w:val="24"/>
      </w:rP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F53379" w14:textId="2C659CE6" w:rsidR="00D94C64" w:rsidRPr="00D94C64" w:rsidRDefault="00D94C64" w:rsidP="00D94C64">
    <w:pPr>
      <w:rPr>
        <w:b/>
        <w:i/>
        <w:lang w:val="en-US"/>
      </w:rPr>
    </w:pPr>
    <w:r>
      <w:rPr>
        <w:b/>
        <w:i/>
        <w:lang w:val="en-US"/>
      </w:rPr>
      <w:t xml:space="preserve">Muhammad </w:t>
    </w:r>
    <w:proofErr w:type="spellStart"/>
    <w:r>
      <w:rPr>
        <w:b/>
        <w:i/>
        <w:lang w:val="en-US"/>
      </w:rPr>
      <w:t>Aidul</w:t>
    </w:r>
    <w:proofErr w:type="spellEnd"/>
  </w:p>
  <w:p w14:paraId="0F49A397" w14:textId="1BD0A66C" w:rsidR="00D94C64" w:rsidRPr="00D94C64" w:rsidRDefault="00D94C64" w:rsidP="00D94C64">
    <w:pPr>
      <w:rPr>
        <w:bCs/>
        <w:i/>
        <w:sz w:val="28"/>
        <w:szCs w:val="28"/>
      </w:rPr>
    </w:pPr>
    <w:r w:rsidRPr="00D94C64">
      <w:rPr>
        <w:bCs/>
        <w:i/>
        <w:spacing w:val="26"/>
        <w:sz w:val="28"/>
        <w:szCs w:val="28"/>
      </w:rPr>
      <w:t>Implementasi Pelatihan Ceramah Untuk</w:t>
    </w:r>
    <w:r w:rsidRPr="00D94C64">
      <w:rPr>
        <w:bCs/>
        <w:i/>
        <w:sz w:val="28"/>
        <w:szCs w:val="28"/>
      </w:rPr>
      <w:t xml:space="preserve"> Meningkatkan Kepercayaan Diri Siswa</w:t>
    </w:r>
    <w:r w:rsidRPr="00D94C64">
      <w:rPr>
        <w:bCs/>
        <w:i/>
        <w:sz w:val="28"/>
        <w:szCs w:val="28"/>
        <w:lang w:val="en-US"/>
      </w:rPr>
      <w:t xml:space="preserve"> </w:t>
    </w:r>
    <w:r w:rsidRPr="00D94C64">
      <w:rPr>
        <w:bCs/>
        <w:i/>
        <w:sz w:val="28"/>
        <w:szCs w:val="28"/>
      </w:rPr>
      <w:t xml:space="preserve">Di </w:t>
    </w:r>
    <w:r w:rsidRPr="00D94C64">
      <w:rPr>
        <w:bCs/>
        <w:i/>
        <w:spacing w:val="20"/>
        <w:sz w:val="28"/>
        <w:szCs w:val="28"/>
      </w:rPr>
      <w:t>Madrasah Aliyah Bulukunyi</w:t>
    </w:r>
    <w:r>
      <w:rPr>
        <w:b/>
        <w:i/>
      </w:rPr>
      <w:tab/>
    </w:r>
    <w:r>
      <w:rPr>
        <w:b/>
        <w:i/>
      </w:rPr>
      <w:tab/>
    </w:r>
  </w:p>
  <w:p w14:paraId="1715833E" w14:textId="77777777" w:rsidR="00D94C64" w:rsidRDefault="00D94C64">
    <w:pPr>
      <w:pStyle w:val="Header"/>
      <w:tabs>
        <w:tab w:val="clear" w:pos="9360"/>
      </w:tabs>
      <w:rPr>
        <w:rFonts w:ascii="Times New Roman" w:hAnsi="Times New Roman" w:cs="Times New Roman"/>
        <w:b/>
        <w:i/>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6A6891EE"/>
    <w:lvl w:ilvl="0" w:tplc="04210001">
      <w:start w:val="1"/>
      <w:numFmt w:val="bullet"/>
      <w:lvlText w:val=""/>
      <w:lvlJc w:val="left"/>
      <w:pPr>
        <w:ind w:left="720" w:hanging="360"/>
      </w:pPr>
      <w:rPr>
        <w:rFonts w:ascii="Symbol" w:hAnsi="Symbol" w:hint="default"/>
      </w:rPr>
    </w:lvl>
    <w:lvl w:ilvl="1" w:tplc="04210003">
      <w:start w:val="1"/>
      <w:numFmt w:val="bullet"/>
      <w:lvlText w:val="o"/>
      <w:lvlJc w:val="left"/>
      <w:pPr>
        <w:ind w:left="1440" w:hanging="360"/>
      </w:pPr>
      <w:rPr>
        <w:rFonts w:ascii="Courier New" w:hAnsi="Courier New" w:cs="Courier New" w:hint="default"/>
      </w:rPr>
    </w:lvl>
    <w:lvl w:ilvl="2" w:tplc="04210005">
      <w:start w:val="1"/>
      <w:numFmt w:val="bullet"/>
      <w:lvlText w:val=""/>
      <w:lvlJc w:val="left"/>
      <w:pPr>
        <w:ind w:left="2160" w:hanging="360"/>
      </w:pPr>
      <w:rPr>
        <w:rFonts w:ascii="Wingdings" w:hAnsi="Wingdings" w:hint="default"/>
      </w:rPr>
    </w:lvl>
    <w:lvl w:ilvl="3" w:tplc="04210001">
      <w:start w:val="1"/>
      <w:numFmt w:val="bullet"/>
      <w:lvlText w:val=""/>
      <w:lvlJc w:val="left"/>
      <w:pPr>
        <w:ind w:left="2880" w:hanging="360"/>
      </w:pPr>
      <w:rPr>
        <w:rFonts w:ascii="Symbol" w:hAnsi="Symbol" w:hint="default"/>
      </w:rPr>
    </w:lvl>
    <w:lvl w:ilvl="4" w:tplc="04210003">
      <w:start w:val="1"/>
      <w:numFmt w:val="bullet"/>
      <w:lvlText w:val="o"/>
      <w:lvlJc w:val="left"/>
      <w:pPr>
        <w:ind w:left="3600" w:hanging="360"/>
      </w:pPr>
      <w:rPr>
        <w:rFonts w:ascii="Courier New" w:hAnsi="Courier New" w:cs="Courier New" w:hint="default"/>
      </w:rPr>
    </w:lvl>
    <w:lvl w:ilvl="5" w:tplc="04210005">
      <w:start w:val="1"/>
      <w:numFmt w:val="bullet"/>
      <w:lvlText w:val=""/>
      <w:lvlJc w:val="left"/>
      <w:pPr>
        <w:ind w:left="4320" w:hanging="360"/>
      </w:pPr>
      <w:rPr>
        <w:rFonts w:ascii="Wingdings" w:hAnsi="Wingdings" w:hint="default"/>
      </w:rPr>
    </w:lvl>
    <w:lvl w:ilvl="6" w:tplc="04210001">
      <w:start w:val="1"/>
      <w:numFmt w:val="bullet"/>
      <w:lvlText w:val=""/>
      <w:lvlJc w:val="left"/>
      <w:pPr>
        <w:ind w:left="5040" w:hanging="360"/>
      </w:pPr>
      <w:rPr>
        <w:rFonts w:ascii="Symbol" w:hAnsi="Symbol" w:hint="default"/>
      </w:rPr>
    </w:lvl>
    <w:lvl w:ilvl="7" w:tplc="04210003">
      <w:start w:val="1"/>
      <w:numFmt w:val="bullet"/>
      <w:lvlText w:val="o"/>
      <w:lvlJc w:val="left"/>
      <w:pPr>
        <w:ind w:left="5760" w:hanging="360"/>
      </w:pPr>
      <w:rPr>
        <w:rFonts w:ascii="Courier New" w:hAnsi="Courier New" w:cs="Courier New" w:hint="default"/>
      </w:rPr>
    </w:lvl>
    <w:lvl w:ilvl="8" w:tplc="04210005">
      <w:start w:val="1"/>
      <w:numFmt w:val="bullet"/>
      <w:lvlText w:val=""/>
      <w:lvlJc w:val="left"/>
      <w:pPr>
        <w:ind w:left="6480" w:hanging="360"/>
      </w:pPr>
      <w:rPr>
        <w:rFonts w:ascii="Wingdings" w:hAnsi="Wingdings" w:hint="default"/>
      </w:rPr>
    </w:lvl>
  </w:abstractNum>
  <w:abstractNum w:abstractNumId="1">
    <w:nsid w:val="00000002"/>
    <w:multiLevelType w:val="hybridMultilevel"/>
    <w:tmpl w:val="BD8ACD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000003"/>
    <w:multiLevelType w:val="hybridMultilevel"/>
    <w:tmpl w:val="15F6E0EC"/>
    <w:lvl w:ilvl="0" w:tplc="BBC039F8">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00000004"/>
    <w:multiLevelType w:val="hybridMultilevel"/>
    <w:tmpl w:val="8E586DA0"/>
    <w:lvl w:ilvl="0" w:tplc="04210001">
      <w:start w:val="1"/>
      <w:numFmt w:val="bullet"/>
      <w:lvlText w:val=""/>
      <w:lvlJc w:val="left"/>
      <w:pPr>
        <w:ind w:left="720" w:hanging="360"/>
      </w:pPr>
      <w:rPr>
        <w:rFonts w:ascii="Symbol" w:hAnsi="Symbol" w:hint="default"/>
      </w:rPr>
    </w:lvl>
    <w:lvl w:ilvl="1" w:tplc="04210003">
      <w:start w:val="1"/>
      <w:numFmt w:val="bullet"/>
      <w:lvlText w:val="o"/>
      <w:lvlJc w:val="left"/>
      <w:pPr>
        <w:ind w:left="1440" w:hanging="360"/>
      </w:pPr>
      <w:rPr>
        <w:rFonts w:ascii="Courier New" w:hAnsi="Courier New" w:cs="Courier New" w:hint="default"/>
      </w:rPr>
    </w:lvl>
    <w:lvl w:ilvl="2" w:tplc="04210005">
      <w:start w:val="1"/>
      <w:numFmt w:val="bullet"/>
      <w:lvlText w:val=""/>
      <w:lvlJc w:val="left"/>
      <w:pPr>
        <w:ind w:left="2160" w:hanging="360"/>
      </w:pPr>
      <w:rPr>
        <w:rFonts w:ascii="Wingdings" w:hAnsi="Wingdings" w:hint="default"/>
      </w:rPr>
    </w:lvl>
    <w:lvl w:ilvl="3" w:tplc="04210001">
      <w:start w:val="1"/>
      <w:numFmt w:val="bullet"/>
      <w:lvlText w:val=""/>
      <w:lvlJc w:val="left"/>
      <w:pPr>
        <w:ind w:left="2880" w:hanging="360"/>
      </w:pPr>
      <w:rPr>
        <w:rFonts w:ascii="Symbol" w:hAnsi="Symbol" w:hint="default"/>
      </w:rPr>
    </w:lvl>
    <w:lvl w:ilvl="4" w:tplc="04210003">
      <w:start w:val="1"/>
      <w:numFmt w:val="bullet"/>
      <w:lvlText w:val="o"/>
      <w:lvlJc w:val="left"/>
      <w:pPr>
        <w:ind w:left="3600" w:hanging="360"/>
      </w:pPr>
      <w:rPr>
        <w:rFonts w:ascii="Courier New" w:hAnsi="Courier New" w:cs="Courier New" w:hint="default"/>
      </w:rPr>
    </w:lvl>
    <w:lvl w:ilvl="5" w:tplc="04210005">
      <w:start w:val="1"/>
      <w:numFmt w:val="bullet"/>
      <w:lvlText w:val=""/>
      <w:lvlJc w:val="left"/>
      <w:pPr>
        <w:ind w:left="4320" w:hanging="360"/>
      </w:pPr>
      <w:rPr>
        <w:rFonts w:ascii="Wingdings" w:hAnsi="Wingdings" w:hint="default"/>
      </w:rPr>
    </w:lvl>
    <w:lvl w:ilvl="6" w:tplc="04210001">
      <w:start w:val="1"/>
      <w:numFmt w:val="bullet"/>
      <w:lvlText w:val=""/>
      <w:lvlJc w:val="left"/>
      <w:pPr>
        <w:ind w:left="5040" w:hanging="360"/>
      </w:pPr>
      <w:rPr>
        <w:rFonts w:ascii="Symbol" w:hAnsi="Symbol" w:hint="default"/>
      </w:rPr>
    </w:lvl>
    <w:lvl w:ilvl="7" w:tplc="04210003">
      <w:start w:val="1"/>
      <w:numFmt w:val="bullet"/>
      <w:lvlText w:val="o"/>
      <w:lvlJc w:val="left"/>
      <w:pPr>
        <w:ind w:left="5760" w:hanging="360"/>
      </w:pPr>
      <w:rPr>
        <w:rFonts w:ascii="Courier New" w:hAnsi="Courier New" w:cs="Courier New" w:hint="default"/>
      </w:rPr>
    </w:lvl>
    <w:lvl w:ilvl="8" w:tplc="04210005">
      <w:start w:val="1"/>
      <w:numFmt w:val="bullet"/>
      <w:lvlText w:val=""/>
      <w:lvlJc w:val="left"/>
      <w:pPr>
        <w:ind w:left="6480" w:hanging="360"/>
      </w:pPr>
      <w:rPr>
        <w:rFonts w:ascii="Wingdings" w:hAnsi="Wingdings" w:hint="default"/>
      </w:rPr>
    </w:lvl>
  </w:abstractNum>
  <w:abstractNum w:abstractNumId="4">
    <w:nsid w:val="0000000A"/>
    <w:multiLevelType w:val="hybridMultilevel"/>
    <w:tmpl w:val="B4641700"/>
    <w:lvl w:ilvl="0" w:tplc="0409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0000000B"/>
    <w:multiLevelType w:val="hybridMultilevel"/>
    <w:tmpl w:val="F314D4AA"/>
    <w:lvl w:ilvl="0" w:tplc="F092D84A">
      <w:start w:val="1"/>
      <w:numFmt w:val="decimal"/>
      <w:lvlText w:val="%1."/>
      <w:lvlJc w:val="left"/>
      <w:pPr>
        <w:ind w:left="720" w:hanging="360"/>
      </w:pPr>
      <w:rPr>
        <w:i w:val="0"/>
        <w:i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00000025"/>
    <w:multiLevelType w:val="hybridMultilevel"/>
    <w:tmpl w:val="F314D4AA"/>
    <w:lvl w:ilvl="0" w:tplc="F092D84A">
      <w:start w:val="1"/>
      <w:numFmt w:val="decimal"/>
      <w:lvlText w:val="%1."/>
      <w:lvlJc w:val="left"/>
      <w:pPr>
        <w:ind w:left="720" w:hanging="360"/>
      </w:pPr>
      <w:rPr>
        <w:i w:val="0"/>
        <w:i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00000031"/>
    <w:multiLevelType w:val="hybridMultilevel"/>
    <w:tmpl w:val="285C9D54"/>
    <w:lvl w:ilvl="0" w:tplc="0409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148F6B6F"/>
    <w:multiLevelType w:val="hybridMultilevel"/>
    <w:tmpl w:val="214E0D0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nsid w:val="1E34763F"/>
    <w:multiLevelType w:val="hybridMultilevel"/>
    <w:tmpl w:val="22F0C50A"/>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nsid w:val="42B73233"/>
    <w:multiLevelType w:val="hybridMultilevel"/>
    <w:tmpl w:val="6AF6C244"/>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1">
    <w:nsid w:val="52413EE1"/>
    <w:multiLevelType w:val="hybridMultilevel"/>
    <w:tmpl w:val="F34EABA2"/>
    <w:lvl w:ilvl="0" w:tplc="38090019">
      <w:start w:val="1"/>
      <w:numFmt w:val="lowerLetter"/>
      <w:lvlText w:val="%1."/>
      <w:lvlJc w:val="left"/>
      <w:pPr>
        <w:ind w:left="1146" w:hanging="360"/>
      </w:p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12">
    <w:nsid w:val="5AFD76C4"/>
    <w:multiLevelType w:val="hybridMultilevel"/>
    <w:tmpl w:val="6AF6C244"/>
    <w:lvl w:ilvl="0" w:tplc="38090011">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3">
    <w:nsid w:val="63CF5597"/>
    <w:multiLevelType w:val="hybridMultilevel"/>
    <w:tmpl w:val="4670B0DC"/>
    <w:lvl w:ilvl="0" w:tplc="04210001">
      <w:start w:val="1"/>
      <w:numFmt w:val="bullet"/>
      <w:lvlText w:val=""/>
      <w:lvlJc w:val="left"/>
      <w:pPr>
        <w:ind w:left="720" w:hanging="360"/>
      </w:pPr>
      <w:rPr>
        <w:rFonts w:ascii="Symbol" w:hAnsi="Symbol" w:hint="default"/>
      </w:rPr>
    </w:lvl>
    <w:lvl w:ilvl="1" w:tplc="04210003">
      <w:start w:val="1"/>
      <w:numFmt w:val="bullet"/>
      <w:lvlText w:val="o"/>
      <w:lvlJc w:val="left"/>
      <w:pPr>
        <w:ind w:left="1440" w:hanging="360"/>
      </w:pPr>
      <w:rPr>
        <w:rFonts w:ascii="Courier New" w:hAnsi="Courier New" w:cs="Courier New" w:hint="default"/>
      </w:rPr>
    </w:lvl>
    <w:lvl w:ilvl="2" w:tplc="04210005">
      <w:start w:val="1"/>
      <w:numFmt w:val="bullet"/>
      <w:lvlText w:val=""/>
      <w:lvlJc w:val="left"/>
      <w:pPr>
        <w:ind w:left="2160" w:hanging="360"/>
      </w:pPr>
      <w:rPr>
        <w:rFonts w:ascii="Wingdings" w:hAnsi="Wingdings" w:hint="default"/>
      </w:rPr>
    </w:lvl>
    <w:lvl w:ilvl="3" w:tplc="04210001">
      <w:start w:val="1"/>
      <w:numFmt w:val="bullet"/>
      <w:lvlText w:val=""/>
      <w:lvlJc w:val="left"/>
      <w:pPr>
        <w:ind w:left="2880" w:hanging="360"/>
      </w:pPr>
      <w:rPr>
        <w:rFonts w:ascii="Symbol" w:hAnsi="Symbol" w:hint="default"/>
      </w:rPr>
    </w:lvl>
    <w:lvl w:ilvl="4" w:tplc="04210003">
      <w:start w:val="1"/>
      <w:numFmt w:val="bullet"/>
      <w:lvlText w:val="o"/>
      <w:lvlJc w:val="left"/>
      <w:pPr>
        <w:ind w:left="3600" w:hanging="360"/>
      </w:pPr>
      <w:rPr>
        <w:rFonts w:ascii="Courier New" w:hAnsi="Courier New" w:cs="Courier New" w:hint="default"/>
      </w:rPr>
    </w:lvl>
    <w:lvl w:ilvl="5" w:tplc="04210005">
      <w:start w:val="1"/>
      <w:numFmt w:val="bullet"/>
      <w:lvlText w:val=""/>
      <w:lvlJc w:val="left"/>
      <w:pPr>
        <w:ind w:left="4320" w:hanging="360"/>
      </w:pPr>
      <w:rPr>
        <w:rFonts w:ascii="Wingdings" w:hAnsi="Wingdings" w:hint="default"/>
      </w:rPr>
    </w:lvl>
    <w:lvl w:ilvl="6" w:tplc="04210001">
      <w:start w:val="1"/>
      <w:numFmt w:val="bullet"/>
      <w:lvlText w:val=""/>
      <w:lvlJc w:val="left"/>
      <w:pPr>
        <w:ind w:left="5040" w:hanging="360"/>
      </w:pPr>
      <w:rPr>
        <w:rFonts w:ascii="Symbol" w:hAnsi="Symbol" w:hint="default"/>
      </w:rPr>
    </w:lvl>
    <w:lvl w:ilvl="7" w:tplc="04210003">
      <w:start w:val="1"/>
      <w:numFmt w:val="bullet"/>
      <w:lvlText w:val="o"/>
      <w:lvlJc w:val="left"/>
      <w:pPr>
        <w:ind w:left="5760" w:hanging="360"/>
      </w:pPr>
      <w:rPr>
        <w:rFonts w:ascii="Courier New" w:hAnsi="Courier New" w:cs="Courier New" w:hint="default"/>
      </w:rPr>
    </w:lvl>
    <w:lvl w:ilvl="8" w:tplc="04210005">
      <w:start w:val="1"/>
      <w:numFmt w:val="bullet"/>
      <w:lvlText w:val=""/>
      <w:lvlJc w:val="left"/>
      <w:pPr>
        <w:ind w:left="6480" w:hanging="360"/>
      </w:pPr>
      <w:rPr>
        <w:rFonts w:ascii="Wingdings" w:hAnsi="Wingdings" w:hint="default"/>
      </w:rPr>
    </w:lvl>
  </w:abstractNum>
  <w:abstractNum w:abstractNumId="14">
    <w:nsid w:val="6BAB4011"/>
    <w:multiLevelType w:val="hybridMultilevel"/>
    <w:tmpl w:val="214E0D0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3"/>
  </w:num>
  <w:num w:numId="5">
    <w:abstractNumId w:val="1"/>
  </w:num>
  <w:num w:numId="6">
    <w:abstractNumId w:val="11"/>
  </w:num>
  <w:num w:numId="7">
    <w:abstractNumId w:val="8"/>
  </w:num>
  <w:num w:numId="8">
    <w:abstractNumId w:val="5"/>
  </w:num>
  <w:num w:numId="9">
    <w:abstractNumId w:val="9"/>
  </w:num>
  <w:num w:numId="10">
    <w:abstractNumId w:val="7"/>
  </w:num>
  <w:num w:numId="11">
    <w:abstractNumId w:val="14"/>
  </w:num>
  <w:num w:numId="12">
    <w:abstractNumId w:val="12"/>
  </w:num>
  <w:num w:numId="13">
    <w:abstractNumId w:val="6"/>
  </w:num>
  <w:num w:numId="14">
    <w:abstractNumId w:val="10"/>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evenAndOddHeaders/>
  <w:drawingGridHorizontalSpacing w:val="110"/>
  <w:drawingGridVerticalSpacing w:val="299"/>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0430C3"/>
    <w:rsid w:val="000430C3"/>
    <w:rsid w:val="000D1036"/>
    <w:rsid w:val="00187CAF"/>
    <w:rsid w:val="001C6932"/>
    <w:rsid w:val="00215269"/>
    <w:rsid w:val="0022777F"/>
    <w:rsid w:val="00267F0E"/>
    <w:rsid w:val="002B45B9"/>
    <w:rsid w:val="002E6A15"/>
    <w:rsid w:val="00305D9C"/>
    <w:rsid w:val="003318EF"/>
    <w:rsid w:val="00445A54"/>
    <w:rsid w:val="00472EB5"/>
    <w:rsid w:val="00476353"/>
    <w:rsid w:val="004B5F99"/>
    <w:rsid w:val="00526DB3"/>
    <w:rsid w:val="005F5865"/>
    <w:rsid w:val="00600710"/>
    <w:rsid w:val="00691B16"/>
    <w:rsid w:val="006E7C9F"/>
    <w:rsid w:val="006F475E"/>
    <w:rsid w:val="007069AC"/>
    <w:rsid w:val="00712124"/>
    <w:rsid w:val="00751BE7"/>
    <w:rsid w:val="00756345"/>
    <w:rsid w:val="007910AB"/>
    <w:rsid w:val="008003AB"/>
    <w:rsid w:val="0083214A"/>
    <w:rsid w:val="008C57E7"/>
    <w:rsid w:val="008D0803"/>
    <w:rsid w:val="009403B2"/>
    <w:rsid w:val="00941620"/>
    <w:rsid w:val="00962170"/>
    <w:rsid w:val="00A212F1"/>
    <w:rsid w:val="00A3026F"/>
    <w:rsid w:val="00A75227"/>
    <w:rsid w:val="00A77C33"/>
    <w:rsid w:val="00AB085A"/>
    <w:rsid w:val="00B20AAE"/>
    <w:rsid w:val="00B3292A"/>
    <w:rsid w:val="00B83201"/>
    <w:rsid w:val="00BA5C2D"/>
    <w:rsid w:val="00C67C9D"/>
    <w:rsid w:val="00D07368"/>
    <w:rsid w:val="00D94C64"/>
    <w:rsid w:val="00DD62E3"/>
    <w:rsid w:val="00E27702"/>
    <w:rsid w:val="00E734CF"/>
    <w:rsid w:val="00EC4E12"/>
    <w:rsid w:val="00F46E9C"/>
    <w:rsid w:val="00FA24D4"/>
    <w:rsid w:val="00FE66C6"/>
  </w:rsids>
  <m:mathPr>
    <m:mathFont m:val="Cambria Math"/>
    <m:brkBin m:val="before"/>
    <m:brkBinSub m:val="--"/>
    <m:smallFrac m:val="0"/>
    <m:dispDef/>
    <m:lMargin m:val="0"/>
    <m:rMargin m:val="0"/>
    <m:defJc m:val="centerGroup"/>
    <m:wrapIndent m:val="1440"/>
    <m:intLim m:val="subSup"/>
    <m:naryLim m:val="undOvr"/>
  </m:mathPr>
  <w:themeFontLang w:val="en-ID"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24C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8"/>
        <w:lang w:val="en-ID" w:eastAsia="en-US" w:bidi="th-TH"/>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4C64"/>
    <w:pPr>
      <w:spacing w:after="0" w:line="240" w:lineRule="auto"/>
    </w:pPr>
    <w:rPr>
      <w:rFonts w:ascii="Times New Roman" w:eastAsia="Times New Roman" w:hAnsi="Times New Roman" w:cs="Times New Roman"/>
      <w:kern w:val="0"/>
      <w:sz w:val="24"/>
      <w:szCs w:val="24"/>
      <w:lang w:val="id-ID" w:eastAsia="id-ID" w:bidi="ar-SA"/>
    </w:rPr>
  </w:style>
  <w:style w:type="paragraph" w:styleId="Heading1">
    <w:name w:val="heading 1"/>
    <w:basedOn w:val="Normal"/>
    <w:next w:val="Normal"/>
    <w:link w:val="Heading1Char"/>
    <w:uiPriority w:val="9"/>
    <w:qFormat/>
    <w:rsid w:val="000430C3"/>
    <w:pPr>
      <w:keepNext/>
      <w:keepLines/>
      <w:spacing w:before="360" w:after="80"/>
      <w:outlineLvl w:val="0"/>
    </w:pPr>
    <w:rPr>
      <w:rFonts w:asciiTheme="majorHAnsi" w:eastAsiaTheme="majorEastAsia" w:hAnsiTheme="majorHAnsi" w:cstheme="majorBidi"/>
      <w:color w:val="2F5496" w:themeColor="accent1" w:themeShade="BF"/>
      <w:sz w:val="40"/>
      <w:szCs w:val="50"/>
    </w:rPr>
  </w:style>
  <w:style w:type="paragraph" w:styleId="Heading2">
    <w:name w:val="heading 2"/>
    <w:basedOn w:val="Normal"/>
    <w:next w:val="Normal"/>
    <w:link w:val="Heading2Char"/>
    <w:uiPriority w:val="9"/>
    <w:semiHidden/>
    <w:unhideWhenUsed/>
    <w:qFormat/>
    <w:rsid w:val="000430C3"/>
    <w:pPr>
      <w:keepNext/>
      <w:keepLines/>
      <w:spacing w:before="160" w:after="80"/>
      <w:outlineLvl w:val="1"/>
    </w:pPr>
    <w:rPr>
      <w:rFonts w:asciiTheme="majorHAnsi" w:eastAsiaTheme="majorEastAsia" w:hAnsiTheme="majorHAnsi" w:cstheme="majorBidi"/>
      <w:color w:val="2F5496" w:themeColor="accent1" w:themeShade="BF"/>
      <w:sz w:val="32"/>
      <w:szCs w:val="40"/>
    </w:rPr>
  </w:style>
  <w:style w:type="paragraph" w:styleId="Heading3">
    <w:name w:val="heading 3"/>
    <w:basedOn w:val="Normal"/>
    <w:next w:val="Normal"/>
    <w:link w:val="Heading3Char"/>
    <w:uiPriority w:val="9"/>
    <w:semiHidden/>
    <w:unhideWhenUsed/>
    <w:qFormat/>
    <w:rsid w:val="000430C3"/>
    <w:pPr>
      <w:keepNext/>
      <w:keepLines/>
      <w:spacing w:before="160" w:after="80"/>
      <w:outlineLvl w:val="2"/>
    </w:pPr>
    <w:rPr>
      <w:rFonts w:eastAsiaTheme="majorEastAsia" w:cstheme="majorBidi"/>
      <w:color w:val="2F5496" w:themeColor="accent1" w:themeShade="BF"/>
      <w:sz w:val="28"/>
      <w:szCs w:val="35"/>
    </w:rPr>
  </w:style>
  <w:style w:type="paragraph" w:styleId="Heading4">
    <w:name w:val="heading 4"/>
    <w:basedOn w:val="Normal"/>
    <w:next w:val="Normal"/>
    <w:link w:val="Heading4Char"/>
    <w:uiPriority w:val="9"/>
    <w:semiHidden/>
    <w:unhideWhenUsed/>
    <w:qFormat/>
    <w:rsid w:val="000430C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430C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430C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30C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30C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30C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30C3"/>
    <w:rPr>
      <w:rFonts w:asciiTheme="majorHAnsi" w:eastAsiaTheme="majorEastAsia" w:hAnsiTheme="majorHAnsi" w:cstheme="majorBidi"/>
      <w:color w:val="2F5496" w:themeColor="accent1" w:themeShade="BF"/>
      <w:sz w:val="40"/>
      <w:szCs w:val="50"/>
      <w:lang w:val="id-ID"/>
    </w:rPr>
  </w:style>
  <w:style w:type="character" w:customStyle="1" w:styleId="Heading2Char">
    <w:name w:val="Heading 2 Char"/>
    <w:basedOn w:val="DefaultParagraphFont"/>
    <w:link w:val="Heading2"/>
    <w:uiPriority w:val="9"/>
    <w:semiHidden/>
    <w:rsid w:val="000430C3"/>
    <w:rPr>
      <w:rFonts w:asciiTheme="majorHAnsi" w:eastAsiaTheme="majorEastAsia" w:hAnsiTheme="majorHAnsi" w:cstheme="majorBidi"/>
      <w:color w:val="2F5496" w:themeColor="accent1" w:themeShade="BF"/>
      <w:sz w:val="32"/>
      <w:szCs w:val="40"/>
      <w:lang w:val="id-ID"/>
    </w:rPr>
  </w:style>
  <w:style w:type="character" w:customStyle="1" w:styleId="Heading3Char">
    <w:name w:val="Heading 3 Char"/>
    <w:basedOn w:val="DefaultParagraphFont"/>
    <w:link w:val="Heading3"/>
    <w:uiPriority w:val="9"/>
    <w:semiHidden/>
    <w:rsid w:val="000430C3"/>
    <w:rPr>
      <w:rFonts w:eastAsiaTheme="majorEastAsia" w:cstheme="majorBidi"/>
      <w:color w:val="2F5496" w:themeColor="accent1" w:themeShade="BF"/>
      <w:sz w:val="28"/>
      <w:szCs w:val="35"/>
      <w:lang w:val="id-ID"/>
    </w:rPr>
  </w:style>
  <w:style w:type="character" w:customStyle="1" w:styleId="Heading4Char">
    <w:name w:val="Heading 4 Char"/>
    <w:basedOn w:val="DefaultParagraphFont"/>
    <w:link w:val="Heading4"/>
    <w:uiPriority w:val="9"/>
    <w:semiHidden/>
    <w:rsid w:val="000430C3"/>
    <w:rPr>
      <w:rFonts w:eastAsiaTheme="majorEastAsia" w:cstheme="majorBidi"/>
      <w:i/>
      <w:iCs/>
      <w:color w:val="2F5496" w:themeColor="accent1" w:themeShade="BF"/>
      <w:lang w:val="id-ID"/>
    </w:rPr>
  </w:style>
  <w:style w:type="character" w:customStyle="1" w:styleId="Heading5Char">
    <w:name w:val="Heading 5 Char"/>
    <w:basedOn w:val="DefaultParagraphFont"/>
    <w:link w:val="Heading5"/>
    <w:uiPriority w:val="9"/>
    <w:semiHidden/>
    <w:rsid w:val="000430C3"/>
    <w:rPr>
      <w:rFonts w:eastAsiaTheme="majorEastAsia" w:cstheme="majorBidi"/>
      <w:color w:val="2F5496" w:themeColor="accent1" w:themeShade="BF"/>
      <w:lang w:val="id-ID"/>
    </w:rPr>
  </w:style>
  <w:style w:type="character" w:customStyle="1" w:styleId="Heading6Char">
    <w:name w:val="Heading 6 Char"/>
    <w:basedOn w:val="DefaultParagraphFont"/>
    <w:link w:val="Heading6"/>
    <w:uiPriority w:val="9"/>
    <w:semiHidden/>
    <w:rsid w:val="000430C3"/>
    <w:rPr>
      <w:rFonts w:eastAsiaTheme="majorEastAsia" w:cstheme="majorBidi"/>
      <w:i/>
      <w:iCs/>
      <w:color w:val="595959" w:themeColor="text1" w:themeTint="A6"/>
      <w:lang w:val="id-ID"/>
    </w:rPr>
  </w:style>
  <w:style w:type="character" w:customStyle="1" w:styleId="Heading7Char">
    <w:name w:val="Heading 7 Char"/>
    <w:basedOn w:val="DefaultParagraphFont"/>
    <w:link w:val="Heading7"/>
    <w:uiPriority w:val="9"/>
    <w:semiHidden/>
    <w:rsid w:val="000430C3"/>
    <w:rPr>
      <w:rFonts w:eastAsiaTheme="majorEastAsia" w:cstheme="majorBidi"/>
      <w:color w:val="595959" w:themeColor="text1" w:themeTint="A6"/>
      <w:lang w:val="id-ID"/>
    </w:rPr>
  </w:style>
  <w:style w:type="character" w:customStyle="1" w:styleId="Heading8Char">
    <w:name w:val="Heading 8 Char"/>
    <w:basedOn w:val="DefaultParagraphFont"/>
    <w:link w:val="Heading8"/>
    <w:uiPriority w:val="9"/>
    <w:semiHidden/>
    <w:rsid w:val="000430C3"/>
    <w:rPr>
      <w:rFonts w:eastAsiaTheme="majorEastAsia" w:cstheme="majorBidi"/>
      <w:i/>
      <w:iCs/>
      <w:color w:val="272727" w:themeColor="text1" w:themeTint="D8"/>
      <w:lang w:val="id-ID"/>
    </w:rPr>
  </w:style>
  <w:style w:type="character" w:customStyle="1" w:styleId="Heading9Char">
    <w:name w:val="Heading 9 Char"/>
    <w:basedOn w:val="DefaultParagraphFont"/>
    <w:link w:val="Heading9"/>
    <w:uiPriority w:val="9"/>
    <w:semiHidden/>
    <w:rsid w:val="000430C3"/>
    <w:rPr>
      <w:rFonts w:eastAsiaTheme="majorEastAsia" w:cstheme="majorBidi"/>
      <w:color w:val="272727" w:themeColor="text1" w:themeTint="D8"/>
      <w:lang w:val="id-ID"/>
    </w:rPr>
  </w:style>
  <w:style w:type="paragraph" w:styleId="Title">
    <w:name w:val="Title"/>
    <w:basedOn w:val="Normal"/>
    <w:next w:val="Normal"/>
    <w:link w:val="TitleChar"/>
    <w:uiPriority w:val="10"/>
    <w:qFormat/>
    <w:rsid w:val="000430C3"/>
    <w:pPr>
      <w:spacing w:after="80"/>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0430C3"/>
    <w:rPr>
      <w:rFonts w:asciiTheme="majorHAnsi" w:eastAsiaTheme="majorEastAsia" w:hAnsiTheme="majorHAnsi" w:cstheme="majorBidi"/>
      <w:spacing w:val="-10"/>
      <w:kern w:val="28"/>
      <w:sz w:val="56"/>
      <w:szCs w:val="71"/>
      <w:lang w:val="id-ID"/>
    </w:rPr>
  </w:style>
  <w:style w:type="paragraph" w:styleId="Subtitle">
    <w:name w:val="Subtitle"/>
    <w:basedOn w:val="Normal"/>
    <w:next w:val="Normal"/>
    <w:link w:val="SubtitleChar"/>
    <w:uiPriority w:val="11"/>
    <w:qFormat/>
    <w:rsid w:val="000430C3"/>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0430C3"/>
    <w:rPr>
      <w:rFonts w:eastAsiaTheme="majorEastAsia" w:cstheme="majorBidi"/>
      <w:color w:val="595959" w:themeColor="text1" w:themeTint="A6"/>
      <w:spacing w:val="15"/>
      <w:sz w:val="28"/>
      <w:szCs w:val="35"/>
      <w:lang w:val="id-ID"/>
    </w:rPr>
  </w:style>
  <w:style w:type="paragraph" w:styleId="Quote">
    <w:name w:val="Quote"/>
    <w:basedOn w:val="Normal"/>
    <w:next w:val="Normal"/>
    <w:link w:val="QuoteChar"/>
    <w:uiPriority w:val="29"/>
    <w:qFormat/>
    <w:rsid w:val="000430C3"/>
    <w:pPr>
      <w:spacing w:before="160"/>
      <w:jc w:val="center"/>
    </w:pPr>
    <w:rPr>
      <w:i/>
      <w:iCs/>
      <w:color w:val="404040" w:themeColor="text1" w:themeTint="BF"/>
    </w:rPr>
  </w:style>
  <w:style w:type="character" w:customStyle="1" w:styleId="QuoteChar">
    <w:name w:val="Quote Char"/>
    <w:basedOn w:val="DefaultParagraphFont"/>
    <w:link w:val="Quote"/>
    <w:uiPriority w:val="29"/>
    <w:rsid w:val="000430C3"/>
    <w:rPr>
      <w:i/>
      <w:iCs/>
      <w:color w:val="404040" w:themeColor="text1" w:themeTint="BF"/>
      <w:lang w:val="id-ID"/>
    </w:rPr>
  </w:style>
  <w:style w:type="paragraph" w:styleId="ListParagraph">
    <w:name w:val="List Paragraph"/>
    <w:aliases w:val="Body of text,List Paragraph1,Colorful List - Accent 11,Body of text+1,Body of text+2,Body of text+3,List Paragraph11,HEADING 1,Medium Grid 1 - Accent 21,Body of textCxSp,soal jawab,Heading 11"/>
    <w:basedOn w:val="Normal"/>
    <w:link w:val="ListParagraphChar"/>
    <w:uiPriority w:val="34"/>
    <w:qFormat/>
    <w:rsid w:val="000430C3"/>
    <w:pPr>
      <w:ind w:left="720"/>
      <w:contextualSpacing/>
    </w:pPr>
  </w:style>
  <w:style w:type="character" w:styleId="IntenseEmphasis">
    <w:name w:val="Intense Emphasis"/>
    <w:basedOn w:val="DefaultParagraphFont"/>
    <w:uiPriority w:val="21"/>
    <w:qFormat/>
    <w:rsid w:val="000430C3"/>
    <w:rPr>
      <w:i/>
      <w:iCs/>
      <w:color w:val="2F5496" w:themeColor="accent1" w:themeShade="BF"/>
    </w:rPr>
  </w:style>
  <w:style w:type="paragraph" w:styleId="IntenseQuote">
    <w:name w:val="Intense Quote"/>
    <w:basedOn w:val="Normal"/>
    <w:next w:val="Normal"/>
    <w:link w:val="IntenseQuoteChar"/>
    <w:uiPriority w:val="30"/>
    <w:qFormat/>
    <w:rsid w:val="000430C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430C3"/>
    <w:rPr>
      <w:i/>
      <w:iCs/>
      <w:color w:val="2F5496" w:themeColor="accent1" w:themeShade="BF"/>
      <w:lang w:val="id-ID"/>
    </w:rPr>
  </w:style>
  <w:style w:type="character" w:styleId="IntenseReference">
    <w:name w:val="Intense Reference"/>
    <w:basedOn w:val="DefaultParagraphFont"/>
    <w:uiPriority w:val="32"/>
    <w:qFormat/>
    <w:rsid w:val="000430C3"/>
    <w:rPr>
      <w:b/>
      <w:bCs/>
      <w:smallCaps/>
      <w:color w:val="2F5496" w:themeColor="accent1" w:themeShade="BF"/>
      <w:spacing w:val="5"/>
    </w:rPr>
  </w:style>
  <w:style w:type="paragraph" w:styleId="Header">
    <w:name w:val="header"/>
    <w:basedOn w:val="Normal"/>
    <w:link w:val="HeaderChar"/>
    <w:uiPriority w:val="99"/>
    <w:rsid w:val="000430C3"/>
    <w:pPr>
      <w:tabs>
        <w:tab w:val="center" w:pos="4680"/>
        <w:tab w:val="right" w:pos="9360"/>
      </w:tabs>
    </w:pPr>
    <w:rPr>
      <w:rFonts w:ascii="Calibri" w:eastAsia="Calibri" w:hAnsi="Calibri" w:cs="SimSun"/>
      <w:sz w:val="22"/>
      <w:szCs w:val="22"/>
      <w:lang w:val="en-US" w:eastAsia="en-US"/>
    </w:rPr>
  </w:style>
  <w:style w:type="character" w:customStyle="1" w:styleId="HeaderChar">
    <w:name w:val="Header Char"/>
    <w:basedOn w:val="DefaultParagraphFont"/>
    <w:link w:val="Header"/>
    <w:uiPriority w:val="99"/>
    <w:rsid w:val="000430C3"/>
    <w:rPr>
      <w:rFonts w:ascii="Calibri" w:eastAsia="Calibri" w:hAnsi="Calibri" w:cs="SimSun"/>
      <w:kern w:val="0"/>
      <w:szCs w:val="22"/>
      <w:lang w:val="en-US" w:bidi="ar-SA"/>
    </w:rPr>
  </w:style>
  <w:style w:type="paragraph" w:styleId="Footer">
    <w:name w:val="footer"/>
    <w:basedOn w:val="Normal"/>
    <w:link w:val="FooterChar"/>
    <w:uiPriority w:val="99"/>
    <w:rsid w:val="000430C3"/>
    <w:pPr>
      <w:tabs>
        <w:tab w:val="center" w:pos="4680"/>
        <w:tab w:val="right" w:pos="9360"/>
      </w:tabs>
    </w:pPr>
    <w:rPr>
      <w:rFonts w:ascii="Calibri" w:eastAsia="Calibri" w:hAnsi="Calibri" w:cs="SimSun"/>
      <w:sz w:val="22"/>
      <w:szCs w:val="22"/>
      <w:lang w:val="en-US" w:eastAsia="en-US"/>
    </w:rPr>
  </w:style>
  <w:style w:type="character" w:customStyle="1" w:styleId="FooterChar">
    <w:name w:val="Footer Char"/>
    <w:basedOn w:val="DefaultParagraphFont"/>
    <w:link w:val="Footer"/>
    <w:uiPriority w:val="99"/>
    <w:rsid w:val="000430C3"/>
    <w:rPr>
      <w:rFonts w:ascii="Calibri" w:eastAsia="Calibri" w:hAnsi="Calibri" w:cs="SimSun"/>
      <w:kern w:val="0"/>
      <w:szCs w:val="22"/>
      <w:lang w:val="en-US" w:bidi="ar-SA"/>
    </w:rPr>
  </w:style>
  <w:style w:type="character" w:customStyle="1" w:styleId="07-SciencePG-Email-address-contentChar">
    <w:name w:val="07-SciencePG-Email-address-content Char"/>
    <w:link w:val="07-AlBana-Keyword"/>
    <w:rsid w:val="000430C3"/>
    <w:rPr>
      <w:rFonts w:ascii="Arial" w:eastAsia="Times New Roman" w:hAnsi="Arial" w:cs="Times New Roman"/>
      <w:i/>
      <w:szCs w:val="18"/>
      <w:lang w:eastAsia="zh-CN"/>
    </w:rPr>
  </w:style>
  <w:style w:type="paragraph" w:customStyle="1" w:styleId="07-AlBana-Keyword">
    <w:name w:val="07-AlBana-Keyword"/>
    <w:basedOn w:val="Normal"/>
    <w:link w:val="07-SciencePG-Email-address-contentChar"/>
    <w:qFormat/>
    <w:rsid w:val="000430C3"/>
    <w:pPr>
      <w:widowControl w:val="0"/>
      <w:adjustRightInd w:val="0"/>
      <w:snapToGrid w:val="0"/>
      <w:spacing w:line="240" w:lineRule="exact"/>
    </w:pPr>
    <w:rPr>
      <w:rFonts w:ascii="Arial" w:hAnsi="Arial"/>
      <w:i/>
      <w:kern w:val="2"/>
      <w:sz w:val="22"/>
      <w:szCs w:val="18"/>
      <w:lang w:val="en-ID" w:eastAsia="zh-CN" w:bidi="th-TH"/>
    </w:rPr>
  </w:style>
  <w:style w:type="paragraph" w:customStyle="1" w:styleId="jbd-subjud10">
    <w:name w:val="jbd-subjud10"/>
    <w:basedOn w:val="Normal"/>
    <w:uiPriority w:val="99"/>
    <w:qFormat/>
    <w:rsid w:val="000430C3"/>
    <w:pPr>
      <w:keepNext/>
      <w:spacing w:before="240"/>
    </w:pPr>
    <w:rPr>
      <w:rFonts w:eastAsia="Batang" w:cs="Arial"/>
      <w:b/>
      <w:iCs/>
      <w:sz w:val="20"/>
      <w:szCs w:val="20"/>
      <w:lang w:val="en-US" w:eastAsia="en-US"/>
    </w:rPr>
  </w:style>
  <w:style w:type="paragraph" w:styleId="NormalWeb">
    <w:name w:val="Normal (Web)"/>
    <w:basedOn w:val="Normal"/>
    <w:uiPriority w:val="99"/>
    <w:rsid w:val="000430C3"/>
    <w:pPr>
      <w:spacing w:before="100" w:beforeAutospacing="1" w:after="100" w:afterAutospacing="1"/>
    </w:pPr>
    <w:rPr>
      <w:lang w:val="en-US" w:eastAsia="en-US"/>
    </w:rPr>
  </w:style>
  <w:style w:type="character" w:customStyle="1" w:styleId="jbd-dafpus8Char">
    <w:name w:val="jbd-dafpus8 Char"/>
    <w:link w:val="jbd-dafpus8"/>
    <w:rsid w:val="000430C3"/>
    <w:rPr>
      <w:rFonts w:ascii="Times New Roman" w:eastAsia="Batang" w:hAnsi="Times New Roman" w:cs="Times New Roman"/>
      <w:sz w:val="16"/>
      <w:szCs w:val="14"/>
    </w:rPr>
  </w:style>
  <w:style w:type="paragraph" w:customStyle="1" w:styleId="jbd-dafpus8">
    <w:name w:val="jbd-dafpus8"/>
    <w:basedOn w:val="Normal"/>
    <w:link w:val="jbd-dafpus8Char"/>
    <w:qFormat/>
    <w:rsid w:val="000430C3"/>
    <w:pPr>
      <w:ind w:left="284" w:hanging="284"/>
      <w:jc w:val="both"/>
    </w:pPr>
    <w:rPr>
      <w:rFonts w:eastAsia="Batang"/>
      <w:kern w:val="2"/>
      <w:sz w:val="16"/>
      <w:szCs w:val="14"/>
      <w:lang w:val="en-ID" w:eastAsia="en-US" w:bidi="th-TH"/>
    </w:rPr>
  </w:style>
  <w:style w:type="character" w:customStyle="1" w:styleId="StyleBodyTextAsianSimSun75ptChar">
    <w:name w:val="Style Body Text + (Asian) SimSun 7.5 pt Char"/>
    <w:rsid w:val="000430C3"/>
    <w:rPr>
      <w:rFonts w:ascii="Arial" w:eastAsia="SimSun" w:hAnsi="Arial" w:cs="Arial" w:hint="default"/>
      <w:noProof w:val="0"/>
      <w:sz w:val="15"/>
      <w:lang w:eastAsia="en-US" w:bidi="ar-SA"/>
    </w:rPr>
  </w:style>
  <w:style w:type="paragraph" w:customStyle="1" w:styleId="AuthorNames">
    <w:name w:val="Author Names"/>
    <w:basedOn w:val="Normal"/>
    <w:next w:val="Normal"/>
    <w:rsid w:val="000430C3"/>
    <w:pPr>
      <w:jc w:val="center"/>
    </w:pPr>
    <w:rPr>
      <w:sz w:val="20"/>
      <w:szCs w:val="20"/>
      <w:lang w:val="en-US" w:eastAsia="en-US"/>
    </w:rPr>
  </w:style>
  <w:style w:type="table" w:styleId="TableGrid">
    <w:name w:val="Table Grid"/>
    <w:basedOn w:val="TableNormal"/>
    <w:uiPriority w:val="39"/>
    <w:rsid w:val="000430C3"/>
    <w:pPr>
      <w:spacing w:after="0" w:line="240" w:lineRule="auto"/>
    </w:pPr>
    <w:rPr>
      <w:rFonts w:ascii="Calibri" w:eastAsia="Calibri" w:hAnsi="Calibri" w:cs="SimSun"/>
      <w:kern w:val="0"/>
      <w:szCs w:val="22"/>
      <w:lang w:val="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aliases w:val="Char,Char Char Char"/>
    <w:basedOn w:val="Normal"/>
    <w:link w:val="FootnoteTextChar"/>
    <w:uiPriority w:val="99"/>
    <w:qFormat/>
    <w:rsid w:val="00187CAF"/>
    <w:rPr>
      <w:rFonts w:ascii="Calibri" w:eastAsia="Calibri" w:hAnsi="Calibri" w:cs="Arial"/>
      <w:sz w:val="20"/>
      <w:szCs w:val="20"/>
      <w:lang w:val="en-US" w:eastAsia="en-US"/>
    </w:rPr>
  </w:style>
  <w:style w:type="character" w:customStyle="1" w:styleId="FootnoteTextChar">
    <w:name w:val="Footnote Text Char"/>
    <w:aliases w:val="Char Char,Char Char Char Char"/>
    <w:basedOn w:val="DefaultParagraphFont"/>
    <w:link w:val="FootnoteText"/>
    <w:uiPriority w:val="99"/>
    <w:qFormat/>
    <w:rsid w:val="00187CAF"/>
    <w:rPr>
      <w:rFonts w:ascii="Calibri" w:eastAsia="Calibri" w:hAnsi="Calibri" w:cs="Arial"/>
      <w:kern w:val="0"/>
      <w:sz w:val="20"/>
      <w:szCs w:val="20"/>
      <w:lang w:val="en-US" w:bidi="ar-SA"/>
    </w:rPr>
  </w:style>
  <w:style w:type="character" w:styleId="FootnoteReference">
    <w:name w:val="footnote reference"/>
    <w:basedOn w:val="DefaultParagraphFont"/>
    <w:uiPriority w:val="99"/>
    <w:qFormat/>
    <w:rsid w:val="00187CAF"/>
    <w:rPr>
      <w:vertAlign w:val="superscript"/>
    </w:rPr>
  </w:style>
  <w:style w:type="character" w:customStyle="1" w:styleId="ListParagraphChar">
    <w:name w:val="List Paragraph Char"/>
    <w:aliases w:val="Body of text Char,List Paragraph1 Char,Colorful List - Accent 11 Char,Body of text+1 Char,Body of text+2 Char,Body of text+3 Char,List Paragraph11 Char,HEADING 1 Char,Medium Grid 1 - Accent 21 Char,Body of textCxSp Char"/>
    <w:basedOn w:val="DefaultParagraphFont"/>
    <w:link w:val="ListParagraph"/>
    <w:uiPriority w:val="34"/>
    <w:qFormat/>
    <w:rsid w:val="00E734CF"/>
    <w:rPr>
      <w:rFonts w:ascii="Times New Roman" w:eastAsia="Times New Roman" w:hAnsi="Times New Roman" w:cs="Times New Roman"/>
      <w:kern w:val="0"/>
      <w:sz w:val="24"/>
      <w:szCs w:val="24"/>
      <w:lang w:val="id-ID" w:eastAsia="id-ID" w:bidi="ar-SA"/>
    </w:rPr>
  </w:style>
  <w:style w:type="paragraph" w:styleId="TOC1">
    <w:name w:val="toc 1"/>
    <w:basedOn w:val="Normal"/>
    <w:next w:val="Normal"/>
    <w:uiPriority w:val="39"/>
    <w:rsid w:val="00962170"/>
    <w:pPr>
      <w:tabs>
        <w:tab w:val="right" w:leader="dot" w:pos="7927"/>
      </w:tabs>
      <w:spacing w:after="100" w:line="259" w:lineRule="auto"/>
    </w:pPr>
    <w:rPr>
      <w:rFonts w:eastAsia="Calibri"/>
      <w:b/>
      <w:bCs/>
      <w:noProof/>
      <w:color w:val="00000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C9E140-8F8B-41E8-85A0-2F3F9A1CE4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TotalTime>
  <Pages>9</Pages>
  <Words>5440</Words>
  <Characters>31010</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Kahar Official</dc:creator>
  <cp:keywords/>
  <dc:description/>
  <cp:lastModifiedBy>LENOVO</cp:lastModifiedBy>
  <cp:revision>7</cp:revision>
  <dcterms:created xsi:type="dcterms:W3CDTF">2025-10-23T12:01:00Z</dcterms:created>
  <dcterms:modified xsi:type="dcterms:W3CDTF">2026-03-28T01:47:00Z</dcterms:modified>
</cp:coreProperties>
</file>